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8E9A" w14:textId="77777777" w:rsidR="00E137D0" w:rsidRPr="008A436E" w:rsidRDefault="004E4FD7">
      <w:pPr>
        <w:rPr>
          <w:lang w:val="de-CH"/>
        </w:rPr>
      </w:pPr>
      <w:r w:rsidRPr="008A436E">
        <w:rPr>
          <w:lang w:val="de-CH"/>
        </w:rPr>
        <w:t xml:space="preserve">Bern-Wabern, </w:t>
      </w:r>
      <w:sdt>
        <w:sdtPr>
          <w:id w:val="1183935038"/>
          <w:placeholder>
            <w:docPart w:val="64653C057CF54AEEBDC303DCD7C828A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211759" w:rsidRPr="00211759">
            <w:rPr>
              <w:rStyle w:val="Platzhaltertext"/>
              <w:color w:val="auto"/>
              <w:lang w:val="de-CH"/>
            </w:rPr>
            <w:t>Klicken Sie hier, um ein Datum einzugeben.</w:t>
          </w:r>
        </w:sdtContent>
      </w:sdt>
    </w:p>
    <w:p w14:paraId="57067BEA" w14:textId="77777777" w:rsidR="00E137D0" w:rsidRPr="008A436E" w:rsidRDefault="00E137D0">
      <w:pPr>
        <w:pStyle w:val="oLinie"/>
        <w:rPr>
          <w:lang w:val="de-CH"/>
        </w:rPr>
      </w:pPr>
    </w:p>
    <w:p w14:paraId="2ECCB546" w14:textId="77777777" w:rsidR="00E137D0" w:rsidRPr="008A436E" w:rsidRDefault="00BD1875">
      <w:pPr>
        <w:pStyle w:val="Titel"/>
        <w:spacing w:before="360" w:after="240"/>
        <w:rPr>
          <w:lang w:val="de-CH"/>
        </w:rPr>
      </w:pPr>
      <w:r>
        <w:rPr>
          <w:lang w:val="de-CH"/>
        </w:rPr>
        <w:t xml:space="preserve">Medizinisches </w:t>
      </w:r>
      <w:r w:rsidR="004E4FD7" w:rsidRPr="008A436E">
        <w:rPr>
          <w:lang w:val="de-CH"/>
        </w:rPr>
        <w:t>Consulting</w:t>
      </w:r>
    </w:p>
    <w:p w14:paraId="7E52FC2B" w14:textId="49A7ED05" w:rsidR="002B716D" w:rsidRPr="00D73BB1" w:rsidRDefault="006E1EC0">
      <w:pPr>
        <w:spacing w:line="480" w:lineRule="exact"/>
        <w:rPr>
          <w:lang w:val="de-CH"/>
        </w:rPr>
      </w:pPr>
      <w:r>
        <w:rPr>
          <w:lang w:val="de-CH"/>
        </w:rPr>
        <w:fldChar w:fldCharType="begin">
          <w:ffData>
            <w:name w:val="Text8"/>
            <w:enabled/>
            <w:calcOnExit w:val="0"/>
            <w:textInput>
              <w:default w:val="Auftragsgeber: SEM Kürzel / Kanton: Kantonskürzel sowie direkte Telefonnummer"/>
            </w:textInput>
          </w:ffData>
        </w:fldChar>
      </w:r>
      <w:bookmarkStart w:id="0" w:name="Text8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Auftragsgeber: SEM Kürzel / Kanton: Kantonskürzel sowie direkte Telefonnummer</w:t>
      </w:r>
      <w:r>
        <w:rPr>
          <w:lang w:val="de-CH"/>
        </w:rPr>
        <w:fldChar w:fldCharType="end"/>
      </w:r>
      <w:bookmarkEnd w:id="0"/>
    </w:p>
    <w:bookmarkStart w:id="1" w:name="Text6"/>
    <w:p w14:paraId="50A0F13C" w14:textId="77777777" w:rsidR="00E137D0" w:rsidRPr="008A436E" w:rsidRDefault="00B37C8C">
      <w:pPr>
        <w:pStyle w:val="a"/>
        <w:spacing w:before="360" w:after="240" w:line="480" w:lineRule="exact"/>
        <w:rPr>
          <w:sz w:val="42"/>
          <w:szCs w:val="42"/>
        </w:rPr>
      </w:pPr>
      <w:r w:rsidRPr="008A436E">
        <w:rPr>
          <w:sz w:val="42"/>
          <w:szCs w:val="42"/>
        </w:rPr>
        <w:fldChar w:fldCharType="begin">
          <w:ffData>
            <w:name w:val="Text6"/>
            <w:enabled/>
            <w:calcOnExit w:val="0"/>
            <w:textInput>
              <w:default w:val="Land"/>
            </w:textInput>
          </w:ffData>
        </w:fldChar>
      </w:r>
      <w:r w:rsidR="004E4FD7" w:rsidRPr="008A436E">
        <w:rPr>
          <w:sz w:val="42"/>
          <w:szCs w:val="42"/>
        </w:rPr>
        <w:instrText xml:space="preserve"> FORMTEXT </w:instrText>
      </w:r>
      <w:r w:rsidRPr="008A436E">
        <w:rPr>
          <w:sz w:val="42"/>
          <w:szCs w:val="42"/>
        </w:rPr>
      </w:r>
      <w:r w:rsidRPr="008A436E">
        <w:rPr>
          <w:sz w:val="42"/>
          <w:szCs w:val="42"/>
        </w:rPr>
        <w:fldChar w:fldCharType="separate"/>
      </w:r>
      <w:r w:rsidR="004E4FD7" w:rsidRPr="008A436E">
        <w:rPr>
          <w:noProof/>
          <w:sz w:val="42"/>
          <w:szCs w:val="42"/>
        </w:rPr>
        <w:t>Land</w:t>
      </w:r>
      <w:r w:rsidRPr="008A436E">
        <w:rPr>
          <w:sz w:val="42"/>
          <w:szCs w:val="42"/>
        </w:rPr>
        <w:fldChar w:fldCharType="end"/>
      </w:r>
      <w:bookmarkEnd w:id="1"/>
      <w:r w:rsidR="004E4FD7" w:rsidRPr="008A436E">
        <w:rPr>
          <w:sz w:val="42"/>
          <w:szCs w:val="42"/>
        </w:rPr>
        <w:t xml:space="preserve">: </w:t>
      </w:r>
      <w:bookmarkStart w:id="2" w:name="Text5"/>
      <w:r w:rsidRPr="008A436E">
        <w:rPr>
          <w:sz w:val="42"/>
          <w:szCs w:val="42"/>
        </w:rPr>
        <w:fldChar w:fldCharType="begin">
          <w:ffData>
            <w:name w:val="Text5"/>
            <w:enabled/>
            <w:calcOnExit w:val="0"/>
            <w:textInput>
              <w:default w:val="Titel"/>
            </w:textInput>
          </w:ffData>
        </w:fldChar>
      </w:r>
      <w:r w:rsidR="004E4FD7" w:rsidRPr="008A436E">
        <w:rPr>
          <w:sz w:val="42"/>
          <w:szCs w:val="42"/>
        </w:rPr>
        <w:instrText xml:space="preserve"> FORMTEXT </w:instrText>
      </w:r>
      <w:r w:rsidRPr="008A436E">
        <w:rPr>
          <w:sz w:val="42"/>
          <w:szCs w:val="42"/>
        </w:rPr>
      </w:r>
      <w:r w:rsidRPr="008A436E">
        <w:rPr>
          <w:sz w:val="42"/>
          <w:szCs w:val="42"/>
        </w:rPr>
        <w:fldChar w:fldCharType="separate"/>
      </w:r>
      <w:r w:rsidR="004E4FD7" w:rsidRPr="008A436E">
        <w:rPr>
          <w:noProof/>
          <w:sz w:val="42"/>
          <w:szCs w:val="42"/>
        </w:rPr>
        <w:t>Titel</w:t>
      </w:r>
      <w:r w:rsidRPr="008A436E">
        <w:rPr>
          <w:sz w:val="42"/>
          <w:szCs w:val="42"/>
        </w:rPr>
        <w:fldChar w:fldCharType="end"/>
      </w:r>
      <w:bookmarkEnd w:id="2"/>
    </w:p>
    <w:p w14:paraId="49536F20" w14:textId="77777777" w:rsidR="00E137D0" w:rsidRPr="008E31EF" w:rsidRDefault="00E137D0" w:rsidP="00E10491">
      <w:pPr>
        <w:pStyle w:val="oLinie"/>
        <w:spacing w:before="480" w:after="360"/>
        <w:ind w:left="0"/>
        <w:rPr>
          <w:b/>
          <w:noProof w:val="0"/>
          <w:sz w:val="22"/>
          <w:szCs w:val="22"/>
          <w:lang w:val="de-CH"/>
        </w:rPr>
      </w:pPr>
    </w:p>
    <w:p w14:paraId="20DB00C9" w14:textId="77777777" w:rsidR="008E31EF" w:rsidRDefault="008E31EF">
      <w:pPr>
        <w:pStyle w:val="CD-Text"/>
        <w:rPr>
          <w:b/>
          <w:szCs w:val="22"/>
        </w:rPr>
      </w:pPr>
      <w:r>
        <w:rPr>
          <w:b/>
          <w:szCs w:val="22"/>
        </w:rPr>
        <w:t>Personalien</w:t>
      </w:r>
      <w:r w:rsidR="00C71A01">
        <w:rPr>
          <w:b/>
          <w:szCs w:val="22"/>
        </w:rPr>
        <w:t>:</w:t>
      </w:r>
    </w:p>
    <w:p w14:paraId="0CB9D08D" w14:textId="77777777" w:rsidR="00933C3A" w:rsidRDefault="002B716D" w:rsidP="00F06B37">
      <w:pPr>
        <w:pStyle w:val="CD-Text"/>
        <w:tabs>
          <w:tab w:val="left" w:pos="3969"/>
        </w:tabs>
        <w:spacing w:after="120"/>
        <w:rPr>
          <w:rFonts w:cs="Arial"/>
        </w:rPr>
      </w:pPr>
      <w:r>
        <w:rPr>
          <w:rFonts w:cs="Arial"/>
        </w:rPr>
        <w:t>Referenz</w:t>
      </w:r>
      <w:r w:rsidR="00933C3A">
        <w:rPr>
          <w:rFonts w:cs="Arial"/>
        </w:rPr>
        <w:t>:</w:t>
      </w:r>
      <w:r w:rsidR="00933C3A">
        <w:rPr>
          <w:rFonts w:cs="Arial"/>
        </w:rPr>
        <w:tab/>
      </w:r>
      <w:r w:rsidR="00933C3A" w:rsidRPr="008A436E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Text"/>
            </w:textInput>
          </w:ffData>
        </w:fldChar>
      </w:r>
      <w:r w:rsidR="00933C3A" w:rsidRPr="008A436E">
        <w:rPr>
          <w:szCs w:val="22"/>
        </w:rPr>
        <w:instrText xml:space="preserve"> FORMTEXT </w:instrText>
      </w:r>
      <w:r w:rsidR="00933C3A" w:rsidRPr="008A436E">
        <w:rPr>
          <w:szCs w:val="22"/>
        </w:rPr>
      </w:r>
      <w:r w:rsidR="00933C3A" w:rsidRPr="008A436E">
        <w:rPr>
          <w:szCs w:val="22"/>
        </w:rPr>
        <w:fldChar w:fldCharType="separate"/>
      </w:r>
      <w:r w:rsidR="00933C3A" w:rsidRPr="008A436E">
        <w:rPr>
          <w:noProof/>
          <w:szCs w:val="22"/>
        </w:rPr>
        <w:t>Text</w:t>
      </w:r>
      <w:r w:rsidR="00933C3A" w:rsidRPr="008A436E">
        <w:rPr>
          <w:szCs w:val="22"/>
        </w:rPr>
        <w:fldChar w:fldCharType="end"/>
      </w:r>
    </w:p>
    <w:p w14:paraId="4F82672C" w14:textId="77777777" w:rsidR="008E31EF" w:rsidRPr="008E31EF" w:rsidRDefault="00596DD6" w:rsidP="00F06B37">
      <w:pPr>
        <w:pStyle w:val="CD-Text"/>
        <w:tabs>
          <w:tab w:val="left" w:pos="3969"/>
        </w:tabs>
        <w:spacing w:after="120"/>
        <w:rPr>
          <w:rFonts w:cs="Arial"/>
        </w:rPr>
      </w:pPr>
      <w:r>
        <w:rPr>
          <w:rFonts w:cs="Arial"/>
        </w:rPr>
        <w:t>Wohnort/Region</w:t>
      </w:r>
      <w:r w:rsidR="00B471D2">
        <w:rPr>
          <w:rFonts w:cs="Arial"/>
        </w:rPr>
        <w:t xml:space="preserve"> (im Herkunftsland)</w:t>
      </w:r>
      <w:r w:rsidR="008E31EF" w:rsidRPr="008E31EF">
        <w:rPr>
          <w:szCs w:val="22"/>
        </w:rPr>
        <w:t xml:space="preserve"> </w:t>
      </w:r>
      <w:r w:rsidR="008E31EF">
        <w:rPr>
          <w:szCs w:val="22"/>
        </w:rPr>
        <w:tab/>
      </w:r>
      <w:r w:rsidR="008E31EF" w:rsidRPr="008E31EF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Text"/>
            </w:textInput>
          </w:ffData>
        </w:fldChar>
      </w:r>
      <w:r w:rsidR="008E31EF" w:rsidRPr="008E31EF">
        <w:rPr>
          <w:szCs w:val="22"/>
        </w:rPr>
        <w:instrText xml:space="preserve"> FORMTEXT </w:instrText>
      </w:r>
      <w:r w:rsidR="008E31EF" w:rsidRPr="008E31EF">
        <w:rPr>
          <w:szCs w:val="22"/>
        </w:rPr>
      </w:r>
      <w:r w:rsidR="008E31EF" w:rsidRPr="008E31EF">
        <w:rPr>
          <w:szCs w:val="22"/>
        </w:rPr>
        <w:fldChar w:fldCharType="separate"/>
      </w:r>
      <w:r w:rsidR="008E31EF" w:rsidRPr="008E31EF">
        <w:rPr>
          <w:noProof/>
          <w:szCs w:val="22"/>
        </w:rPr>
        <w:t>Text</w:t>
      </w:r>
      <w:r w:rsidR="008E31EF" w:rsidRPr="008E31EF">
        <w:rPr>
          <w:szCs w:val="22"/>
        </w:rPr>
        <w:fldChar w:fldCharType="end"/>
      </w:r>
    </w:p>
    <w:p w14:paraId="58BCD46E" w14:textId="77777777" w:rsidR="008E31EF" w:rsidRPr="008E31EF" w:rsidRDefault="008E31EF" w:rsidP="00F06B37">
      <w:pPr>
        <w:pStyle w:val="CD-Text"/>
        <w:tabs>
          <w:tab w:val="left" w:pos="3969"/>
        </w:tabs>
        <w:spacing w:after="120"/>
        <w:rPr>
          <w:rFonts w:cs="Arial"/>
        </w:rPr>
      </w:pPr>
      <w:r w:rsidRPr="008E31EF">
        <w:rPr>
          <w:rFonts w:cs="Arial"/>
        </w:rPr>
        <w:t>Alter:</w:t>
      </w:r>
      <w:r w:rsidRPr="008E31EF">
        <w:rPr>
          <w:szCs w:val="22"/>
        </w:rPr>
        <w:t xml:space="preserve"> </w:t>
      </w:r>
      <w:r>
        <w:rPr>
          <w:szCs w:val="22"/>
        </w:rPr>
        <w:tab/>
      </w:r>
      <w:r w:rsidRPr="008A436E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Text"/>
            </w:textInput>
          </w:ffData>
        </w:fldChar>
      </w:r>
      <w:r w:rsidRPr="008A436E">
        <w:rPr>
          <w:szCs w:val="22"/>
        </w:rPr>
        <w:instrText xml:space="preserve"> FORMTEXT </w:instrText>
      </w:r>
      <w:r w:rsidRPr="008A436E">
        <w:rPr>
          <w:szCs w:val="22"/>
        </w:rPr>
      </w:r>
      <w:r w:rsidRPr="008A436E">
        <w:rPr>
          <w:szCs w:val="22"/>
        </w:rPr>
        <w:fldChar w:fldCharType="separate"/>
      </w:r>
      <w:r w:rsidRPr="008A436E">
        <w:rPr>
          <w:noProof/>
          <w:szCs w:val="22"/>
        </w:rPr>
        <w:t>Text</w:t>
      </w:r>
      <w:r w:rsidRPr="008A436E">
        <w:rPr>
          <w:szCs w:val="22"/>
        </w:rPr>
        <w:fldChar w:fldCharType="end"/>
      </w:r>
    </w:p>
    <w:p w14:paraId="5F2E6ACF" w14:textId="77777777" w:rsidR="008E31EF" w:rsidRPr="008E31EF" w:rsidRDefault="008E31EF" w:rsidP="00F06B37">
      <w:pPr>
        <w:pStyle w:val="CD-Text"/>
        <w:tabs>
          <w:tab w:val="left" w:pos="3969"/>
        </w:tabs>
        <w:spacing w:after="120"/>
        <w:rPr>
          <w:rFonts w:cs="Arial"/>
        </w:rPr>
      </w:pPr>
      <w:r w:rsidRPr="008E31EF">
        <w:rPr>
          <w:rFonts w:cs="Arial"/>
        </w:rPr>
        <w:t>Geschlecht:</w:t>
      </w:r>
      <w:r>
        <w:rPr>
          <w:rFonts w:cs="Arial"/>
        </w:rPr>
        <w:tab/>
      </w:r>
      <w:r w:rsidRPr="008A436E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Text"/>
            </w:textInput>
          </w:ffData>
        </w:fldChar>
      </w:r>
      <w:r w:rsidRPr="008A436E">
        <w:rPr>
          <w:szCs w:val="22"/>
        </w:rPr>
        <w:instrText xml:space="preserve"> FORMTEXT </w:instrText>
      </w:r>
      <w:r w:rsidRPr="008A436E">
        <w:rPr>
          <w:szCs w:val="22"/>
        </w:rPr>
      </w:r>
      <w:r w:rsidRPr="008A436E">
        <w:rPr>
          <w:szCs w:val="22"/>
        </w:rPr>
        <w:fldChar w:fldCharType="separate"/>
      </w:r>
      <w:r w:rsidRPr="008A436E">
        <w:rPr>
          <w:noProof/>
          <w:szCs w:val="22"/>
        </w:rPr>
        <w:t>Text</w:t>
      </w:r>
      <w:r w:rsidRPr="008A436E">
        <w:rPr>
          <w:szCs w:val="22"/>
        </w:rPr>
        <w:fldChar w:fldCharType="end"/>
      </w:r>
    </w:p>
    <w:p w14:paraId="12C461CA" w14:textId="77777777" w:rsidR="008E31EF" w:rsidRDefault="008E31EF">
      <w:pPr>
        <w:pStyle w:val="CD-Text"/>
      </w:pPr>
    </w:p>
    <w:p w14:paraId="12E84D04" w14:textId="77777777" w:rsidR="00E137D0" w:rsidRDefault="003C4225">
      <w:pPr>
        <w:pStyle w:val="CD-Text"/>
        <w:rPr>
          <w:b/>
          <w:szCs w:val="22"/>
        </w:rPr>
      </w:pPr>
      <w:r>
        <w:rPr>
          <w:b/>
          <w:szCs w:val="22"/>
        </w:rPr>
        <w:t>Diagnose und Behandlung</w:t>
      </w:r>
      <w:r w:rsidR="004E4FD7" w:rsidRPr="008A436E">
        <w:rPr>
          <w:b/>
          <w:szCs w:val="22"/>
        </w:rPr>
        <w:t>:</w:t>
      </w:r>
      <w:bookmarkStart w:id="3" w:name="Text1"/>
    </w:p>
    <w:bookmarkEnd w:id="3"/>
    <w:p w14:paraId="74DF42A1" w14:textId="77777777" w:rsidR="003B7A63" w:rsidRDefault="00DC03B8">
      <w:pPr>
        <w:pStyle w:val="CD-Text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Aktuelle Beschwerden, Anamnese, Diagnose, aktuelle Behandlung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Aktuelle Beschwerden, Anamnese, Diagnose, aktuelle Behandlung</w:t>
      </w:r>
      <w:r>
        <w:rPr>
          <w:szCs w:val="22"/>
        </w:rPr>
        <w:fldChar w:fldCharType="end"/>
      </w:r>
      <w:r w:rsidR="009106BD">
        <w:rPr>
          <w:szCs w:val="22"/>
        </w:rPr>
        <w:t xml:space="preserve">. </w:t>
      </w:r>
    </w:p>
    <w:p w14:paraId="340C12D3" w14:textId="77777777" w:rsidR="00E137D0" w:rsidRPr="008A436E" w:rsidRDefault="00AF470A">
      <w:pPr>
        <w:pStyle w:val="CD-Text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Was ist relevant für den Entscheid? Bei Medikamenten nicht nur &quot;Chemotherapie&quot; &quot;antiretrovirale Therapie ART&quot; oder &quot;Antibiotika&quot; angeben, sondern Medikamentenname oder Wirkstoff.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Was ist relevant für den Entscheid? Bei Medikamenten nicht nur "Chemotherapie" "antiretrovirale Therapie ART" oder "Antibiotika" angeben, sondern Medikamentenname oder Wirkstoff.</w:t>
      </w:r>
      <w:r>
        <w:rPr>
          <w:szCs w:val="22"/>
        </w:rPr>
        <w:fldChar w:fldCharType="end"/>
      </w:r>
    </w:p>
    <w:p w14:paraId="4E3AF7B3" w14:textId="77777777" w:rsidR="00E137D0" w:rsidRPr="008A436E" w:rsidRDefault="00E137D0">
      <w:pPr>
        <w:pStyle w:val="CD-Text"/>
        <w:rPr>
          <w:b/>
          <w:szCs w:val="22"/>
        </w:rPr>
      </w:pPr>
    </w:p>
    <w:p w14:paraId="473D8011" w14:textId="77777777" w:rsidR="00E137D0" w:rsidRDefault="004E4FD7">
      <w:pPr>
        <w:pStyle w:val="CD-Text"/>
        <w:rPr>
          <w:szCs w:val="22"/>
        </w:rPr>
      </w:pPr>
      <w:r w:rsidRPr="008A436E">
        <w:rPr>
          <w:b/>
          <w:szCs w:val="22"/>
        </w:rPr>
        <w:t>Frage/n:</w:t>
      </w:r>
      <w:r w:rsidRPr="008A436E">
        <w:rPr>
          <w:szCs w:val="22"/>
        </w:rPr>
        <w:t xml:space="preserve"> </w:t>
      </w:r>
      <w:bookmarkStart w:id="4" w:name="Text2"/>
    </w:p>
    <w:p w14:paraId="1D66F78D" w14:textId="77777777" w:rsidR="00F06B37" w:rsidRPr="008A436E" w:rsidRDefault="00341582">
      <w:pPr>
        <w:pStyle w:val="CD-Text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Ist Behandlung X verfügbar? Ist Fachbereich Y verfügbar?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Ist Behandlung X verfügbar? Ist Fachbereich Y verfügbar?</w:t>
      </w:r>
      <w:r>
        <w:rPr>
          <w:szCs w:val="22"/>
        </w:rPr>
        <w:fldChar w:fldCharType="end"/>
      </w:r>
    </w:p>
    <w:bookmarkEnd w:id="4"/>
    <w:p w14:paraId="12339ADE" w14:textId="77777777" w:rsidR="003F4186" w:rsidRDefault="00823810" w:rsidP="001E2189">
      <w:pPr>
        <w:pStyle w:val="CD-Text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Text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Text</w:t>
      </w:r>
      <w:r>
        <w:rPr>
          <w:szCs w:val="22"/>
        </w:rPr>
        <w:fldChar w:fldCharType="end"/>
      </w:r>
    </w:p>
    <w:p w14:paraId="60C8E46E" w14:textId="77777777" w:rsidR="00341582" w:rsidRPr="00341582" w:rsidRDefault="00341582" w:rsidP="00341582">
      <w:pPr>
        <w:pStyle w:val="CD-Text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Text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Text</w:t>
      </w:r>
      <w:r>
        <w:rPr>
          <w:szCs w:val="22"/>
        </w:rPr>
        <w:fldChar w:fldCharType="end"/>
      </w:r>
    </w:p>
    <w:p w14:paraId="15F02921" w14:textId="77777777" w:rsidR="003F4186" w:rsidRPr="008A436E" w:rsidRDefault="003F4186">
      <w:pPr>
        <w:pStyle w:val="CD-Text"/>
        <w:rPr>
          <w:szCs w:val="22"/>
        </w:rPr>
      </w:pPr>
    </w:p>
    <w:p w14:paraId="3966904F" w14:textId="77777777" w:rsidR="00E137D0" w:rsidRPr="008A436E" w:rsidRDefault="004E4FD7">
      <w:pPr>
        <w:pStyle w:val="CD-Text"/>
        <w:rPr>
          <w:szCs w:val="22"/>
        </w:rPr>
      </w:pPr>
      <w:r w:rsidRPr="008A436E">
        <w:rPr>
          <w:b/>
          <w:szCs w:val="22"/>
        </w:rPr>
        <w:t>Antwort/en:</w:t>
      </w:r>
      <w:r w:rsidRPr="008A436E">
        <w:rPr>
          <w:szCs w:val="22"/>
        </w:rPr>
        <w:t xml:space="preserve"> </w:t>
      </w:r>
      <w:bookmarkStart w:id="5" w:name="Text3"/>
    </w:p>
    <w:bookmarkEnd w:id="5"/>
    <w:p w14:paraId="2EBAFED1" w14:textId="44BF2F34" w:rsidR="00EF1C7B" w:rsidRDefault="00B37C8C" w:rsidP="00EF1C7B">
      <w:pPr>
        <w:pStyle w:val="CD-TextNummerierung"/>
      </w:pPr>
      <w:r w:rsidRPr="008A436E">
        <w:fldChar w:fldCharType="begin">
          <w:ffData>
            <w:name w:val="Text14"/>
            <w:enabled/>
            <w:calcOnExit w:val="0"/>
            <w:textInput>
              <w:default w:val="Text"/>
            </w:textInput>
          </w:ffData>
        </w:fldChar>
      </w:r>
      <w:bookmarkStart w:id="6" w:name="Text14"/>
      <w:r w:rsidR="00EF1C7B" w:rsidRPr="008A436E">
        <w:instrText xml:space="preserve"> FORMTEXT </w:instrText>
      </w:r>
      <w:r w:rsidRPr="008A436E">
        <w:fldChar w:fldCharType="separate"/>
      </w:r>
      <w:r w:rsidR="00EF1C7B" w:rsidRPr="008A436E">
        <w:rPr>
          <w:noProof/>
        </w:rPr>
        <w:t>Text</w:t>
      </w:r>
      <w:r w:rsidRPr="008A436E">
        <w:fldChar w:fldCharType="end"/>
      </w:r>
      <w:bookmarkEnd w:id="6"/>
    </w:p>
    <w:p w14:paraId="7582C2AB" w14:textId="73ACB077" w:rsidR="006E1EC0" w:rsidRPr="008A436E" w:rsidRDefault="006E1EC0" w:rsidP="006E1EC0">
      <w:pPr>
        <w:pStyle w:val="CD-TextNummerierung"/>
      </w:pPr>
      <w:r w:rsidRPr="008A436E">
        <w:fldChar w:fldCharType="begin">
          <w:ffData>
            <w:name w:val="Text14"/>
            <w:enabled/>
            <w:calcOnExit w:val="0"/>
            <w:textInput>
              <w:default w:val="Text"/>
            </w:textInput>
          </w:ffData>
        </w:fldChar>
      </w:r>
      <w:r w:rsidRPr="008A436E">
        <w:instrText xml:space="preserve"> FORMTEXT </w:instrText>
      </w:r>
      <w:r w:rsidRPr="008A436E">
        <w:fldChar w:fldCharType="separate"/>
      </w:r>
      <w:r w:rsidRPr="008A436E">
        <w:rPr>
          <w:noProof/>
        </w:rPr>
        <w:t>Text</w:t>
      </w:r>
      <w:r w:rsidRPr="008A436E">
        <w:fldChar w:fldCharType="end"/>
      </w:r>
    </w:p>
    <w:p w14:paraId="56CE62C7" w14:textId="77777777" w:rsidR="00E137D0" w:rsidRDefault="00E137D0">
      <w:pPr>
        <w:pStyle w:val="CD-Text"/>
        <w:rPr>
          <w:szCs w:val="22"/>
        </w:rPr>
      </w:pPr>
    </w:p>
    <w:p w14:paraId="46B057BD" w14:textId="77777777" w:rsidR="007070C4" w:rsidRPr="00302DF1" w:rsidRDefault="007070C4" w:rsidP="0077133A">
      <w:pPr>
        <w:pStyle w:val="CD-Text"/>
        <w:tabs>
          <w:tab w:val="left" w:pos="426"/>
        </w:tabs>
      </w:pPr>
    </w:p>
    <w:p w14:paraId="7622D9A1" w14:textId="77777777" w:rsidR="00E137D0" w:rsidRPr="008A436E" w:rsidRDefault="007070C4">
      <w:pPr>
        <w:pStyle w:val="CD-Text"/>
        <w:rPr>
          <w:b/>
          <w:szCs w:val="22"/>
        </w:rPr>
      </w:pPr>
      <w:r>
        <w:rPr>
          <w:b/>
          <w:szCs w:val="22"/>
        </w:rPr>
        <w:t>K</w:t>
      </w:r>
      <w:r w:rsidR="004E4FD7" w:rsidRPr="008A436E">
        <w:rPr>
          <w:b/>
          <w:szCs w:val="22"/>
        </w:rPr>
        <w:t>ommentar/Bewertung:</w:t>
      </w:r>
    </w:p>
    <w:p w14:paraId="3203EBE0" w14:textId="77777777" w:rsidR="00375109" w:rsidRDefault="00375109" w:rsidP="00375109">
      <w:pPr>
        <w:pStyle w:val="CD-Text"/>
        <w:rPr>
          <w:i/>
        </w:rPr>
      </w:pPr>
      <w:r w:rsidRPr="003F515A">
        <w:rPr>
          <w:i/>
        </w:rPr>
        <w:t>Die oben genannten Information</w:t>
      </w:r>
      <w:r w:rsidR="008D3CCD">
        <w:rPr>
          <w:i/>
        </w:rPr>
        <w:t>en</w:t>
      </w:r>
      <w:r w:rsidRPr="003F515A">
        <w:rPr>
          <w:i/>
        </w:rPr>
        <w:t xml:space="preserve"> zur Verfügbarkeit </w:t>
      </w:r>
      <w:r w:rsidR="001243CD">
        <w:rPr>
          <w:i/>
        </w:rPr>
        <w:t>medizinischer Versorgung basieren</w:t>
      </w:r>
      <w:r w:rsidRPr="003F515A">
        <w:rPr>
          <w:i/>
        </w:rPr>
        <w:t xml:space="preserve"> auf </w:t>
      </w:r>
      <w:r w:rsidRPr="00334F4B">
        <w:rPr>
          <w:i/>
        </w:rPr>
        <w:lastRenderedPageBreak/>
        <w:t>Abklärungen</w:t>
      </w:r>
      <w:r w:rsidR="009703DC" w:rsidRPr="00334F4B">
        <w:rPr>
          <w:rStyle w:val="Funotenzeichen"/>
          <w:i/>
        </w:rPr>
        <w:footnoteReference w:id="1"/>
      </w:r>
      <w:r w:rsidRPr="00334F4B">
        <w:rPr>
          <w:i/>
        </w:rPr>
        <w:t xml:space="preserve">, die durch </w:t>
      </w:r>
      <w:r w:rsidR="00191016" w:rsidRPr="00334F4B">
        <w:rPr>
          <w:i/>
        </w:rPr>
        <w:t xml:space="preserve">den </w:t>
      </w:r>
      <w:r w:rsidR="003D0D26" w:rsidRPr="003D0D26">
        <w:rPr>
          <w:i/>
        </w:rPr>
        <w:t>E</w:t>
      </w:r>
      <w:r w:rsidR="00666781">
        <w:rPr>
          <w:i/>
        </w:rPr>
        <w:t>UAA</w:t>
      </w:r>
      <w:r w:rsidR="00191016" w:rsidRPr="00334F4B">
        <w:rPr>
          <w:i/>
        </w:rPr>
        <w:t xml:space="preserve"> MedCOI </w:t>
      </w:r>
      <w:proofErr w:type="spellStart"/>
      <w:r w:rsidR="00191016" w:rsidRPr="00334F4B">
        <w:rPr>
          <w:i/>
        </w:rPr>
        <w:t>Sector</w:t>
      </w:r>
      <w:proofErr w:type="spellEnd"/>
      <w:r w:rsidR="00191016" w:rsidRPr="00334F4B">
        <w:rPr>
          <w:rStyle w:val="Funotenzeichen"/>
          <w:i/>
        </w:rPr>
        <w:t xml:space="preserve"> </w:t>
      </w:r>
      <w:r w:rsidR="009703DC" w:rsidRPr="00334F4B">
        <w:rPr>
          <w:rStyle w:val="Funotenzeichen"/>
          <w:i/>
        </w:rPr>
        <w:footnoteReference w:id="2"/>
      </w:r>
      <w:r w:rsidR="00334F4B">
        <w:rPr>
          <w:i/>
        </w:rPr>
        <w:t xml:space="preserve"> </w:t>
      </w:r>
      <w:r w:rsidR="00334F4B" w:rsidRPr="00C54C8F">
        <w:rPr>
          <w:i/>
        </w:rPr>
        <w:t>und die Länderanalyse SEM</w:t>
      </w:r>
      <w:r w:rsidR="007070C4" w:rsidRPr="00334F4B">
        <w:rPr>
          <w:i/>
        </w:rPr>
        <w:t xml:space="preserve"> </w:t>
      </w:r>
      <w:r w:rsidRPr="00334F4B">
        <w:rPr>
          <w:i/>
        </w:rPr>
        <w:t>erarbeitet wurden. Die Verfügbarkeit der</w:t>
      </w:r>
      <w:r w:rsidR="001243CD">
        <w:rPr>
          <w:i/>
        </w:rPr>
        <w:t xml:space="preserve"> </w:t>
      </w:r>
      <w:r w:rsidR="001243CD" w:rsidRPr="00334F4B">
        <w:rPr>
          <w:i/>
        </w:rPr>
        <w:t>Medikamente wurde</w:t>
      </w:r>
      <w:r w:rsidRPr="00334F4B">
        <w:rPr>
          <w:i/>
        </w:rPr>
        <w:t xml:space="preserve"> durch </w:t>
      </w:r>
      <w:r w:rsidR="00191016" w:rsidRPr="00334F4B">
        <w:rPr>
          <w:i/>
        </w:rPr>
        <w:t xml:space="preserve">den </w:t>
      </w:r>
      <w:r w:rsidR="00666781" w:rsidRPr="003D0D26">
        <w:rPr>
          <w:i/>
        </w:rPr>
        <w:t>E</w:t>
      </w:r>
      <w:r w:rsidR="00666781">
        <w:rPr>
          <w:i/>
        </w:rPr>
        <w:t>UAA</w:t>
      </w:r>
      <w:r w:rsidR="00666781" w:rsidRPr="00334F4B">
        <w:rPr>
          <w:i/>
        </w:rPr>
        <w:t xml:space="preserve"> </w:t>
      </w:r>
      <w:r w:rsidR="00191016" w:rsidRPr="00334F4B">
        <w:rPr>
          <w:i/>
        </w:rPr>
        <w:t xml:space="preserve">MedCOI </w:t>
      </w:r>
      <w:proofErr w:type="spellStart"/>
      <w:r w:rsidR="00191016" w:rsidRPr="00334F4B">
        <w:rPr>
          <w:i/>
        </w:rPr>
        <w:t>Sector</w:t>
      </w:r>
      <w:proofErr w:type="spellEnd"/>
      <w:r w:rsidR="00191016" w:rsidRPr="00334F4B">
        <w:rPr>
          <w:i/>
        </w:rPr>
        <w:t xml:space="preserve"> </w:t>
      </w:r>
      <w:r w:rsidRPr="00334F4B">
        <w:rPr>
          <w:i/>
        </w:rPr>
        <w:t>überprüft und falls notwendig durch</w:t>
      </w:r>
      <w:r>
        <w:rPr>
          <w:i/>
        </w:rPr>
        <w:t xml:space="preserve"> alternative Medikation ergänzt</w:t>
      </w:r>
      <w:r w:rsidRPr="003F515A">
        <w:rPr>
          <w:i/>
        </w:rPr>
        <w:t>.</w:t>
      </w:r>
    </w:p>
    <w:p w14:paraId="5B7CC9EA" w14:textId="77777777" w:rsidR="00FF72BB" w:rsidRDefault="00FF72BB" w:rsidP="00375109">
      <w:pPr>
        <w:pStyle w:val="CD-Text"/>
        <w:rPr>
          <w:i/>
        </w:rPr>
      </w:pPr>
      <w:r w:rsidRPr="00FF72BB">
        <w:rPr>
          <w:i/>
        </w:rPr>
        <w:t>Die Länderanalyse SEM kann nicht beurteilen, ob die vorhandenen Behandlungen und Medikamente aus medizinischer Sicht ausreichend sind. Die Länderanalyse SEM beurteilt nicht, ob eine Wegweisung zumutbar</w:t>
      </w:r>
      <w:r w:rsidR="004168F6">
        <w:rPr>
          <w:i/>
        </w:rPr>
        <w:t>/</w:t>
      </w:r>
      <w:r w:rsidR="004168F6" w:rsidRPr="00C30BF6">
        <w:rPr>
          <w:i/>
        </w:rPr>
        <w:t>zulässig</w:t>
      </w:r>
      <w:r w:rsidR="004168F6">
        <w:rPr>
          <w:i/>
        </w:rPr>
        <w:t xml:space="preserve"> </w:t>
      </w:r>
      <w:r w:rsidR="00DD31CC">
        <w:rPr>
          <w:i/>
        </w:rPr>
        <w:t xml:space="preserve">ist </w:t>
      </w:r>
      <w:r w:rsidRPr="00FF72BB">
        <w:rPr>
          <w:i/>
        </w:rPr>
        <w:t>und gibt keine Empfehlungen ab</w:t>
      </w:r>
      <w:r w:rsidR="00816BEA">
        <w:rPr>
          <w:i/>
        </w:rPr>
        <w:t>.</w:t>
      </w:r>
    </w:p>
    <w:p w14:paraId="5D5AF22B" w14:textId="77777777" w:rsidR="005139B0" w:rsidRDefault="005139B0">
      <w:pPr>
        <w:pStyle w:val="CD-Text"/>
        <w:rPr>
          <w:szCs w:val="22"/>
        </w:rPr>
      </w:pPr>
    </w:p>
    <w:p w14:paraId="05094580" w14:textId="77777777" w:rsidR="00617225" w:rsidRPr="002D1EF1" w:rsidRDefault="00617225">
      <w:pPr>
        <w:pStyle w:val="CD-Text"/>
        <w:rPr>
          <w:szCs w:val="22"/>
        </w:rPr>
      </w:pPr>
    </w:p>
    <w:p w14:paraId="4FBBE5DD" w14:textId="77777777" w:rsidR="00AD112A" w:rsidRDefault="00AD112A">
      <w:pPr>
        <w:pStyle w:val="CD-Text"/>
      </w:pPr>
      <w:r w:rsidRPr="00AD112A">
        <w:t>STAATSSEKRETARIAT FÜR MIGRATION SEM</w:t>
      </w:r>
    </w:p>
    <w:p w14:paraId="766E291F" w14:textId="77777777" w:rsidR="00E137D0" w:rsidRPr="008A436E" w:rsidRDefault="004E4FD7">
      <w:pPr>
        <w:pStyle w:val="CD-Text"/>
      </w:pPr>
      <w:r w:rsidRPr="008A436E">
        <w:t>Direktionsbereich Asyl</w:t>
      </w:r>
    </w:p>
    <w:p w14:paraId="7B2C824B" w14:textId="77777777" w:rsidR="00E137D0" w:rsidRPr="008A436E" w:rsidRDefault="00E137D0">
      <w:pPr>
        <w:pStyle w:val="CD-Text"/>
      </w:pPr>
    </w:p>
    <w:p w14:paraId="758F7725" w14:textId="77777777" w:rsidR="00E137D0" w:rsidRPr="008A436E" w:rsidRDefault="00B82D8E">
      <w:pPr>
        <w:spacing w:before="120" w:after="120"/>
        <w:rPr>
          <w:rFonts w:ascii="Comic Sans MS" w:hAnsi="Comic Sans MS"/>
          <w:i/>
          <w:color w:val="0000FF"/>
          <w:sz w:val="28"/>
          <w:szCs w:val="28"/>
          <w:lang w:val="de-CH"/>
        </w:rPr>
      </w:pPr>
      <w:r>
        <w:rPr>
          <w:rFonts w:ascii="Comic Sans MS" w:hAnsi="Comic Sans MS"/>
          <w:i/>
          <w:color w:val="0000FF"/>
          <w:sz w:val="28"/>
          <w:szCs w:val="28"/>
          <w:lang w:val="de-CH"/>
        </w:rPr>
        <w:fldChar w:fldCharType="begin">
          <w:ffData>
            <w:name w:val="Text11"/>
            <w:enabled/>
            <w:calcOnExit w:val="0"/>
            <w:textInput>
              <w:default w:val="Kürzel"/>
            </w:textInput>
          </w:ffData>
        </w:fldChar>
      </w:r>
      <w:bookmarkStart w:id="7" w:name="Text11"/>
      <w:r>
        <w:rPr>
          <w:rFonts w:ascii="Comic Sans MS" w:hAnsi="Comic Sans MS"/>
          <w:i/>
          <w:color w:val="0000FF"/>
          <w:sz w:val="28"/>
          <w:szCs w:val="28"/>
          <w:lang w:val="de-CH"/>
        </w:rPr>
        <w:instrText xml:space="preserve"> FORMTEXT </w:instrText>
      </w:r>
      <w:r>
        <w:rPr>
          <w:rFonts w:ascii="Comic Sans MS" w:hAnsi="Comic Sans MS"/>
          <w:i/>
          <w:color w:val="0000FF"/>
          <w:sz w:val="28"/>
          <w:szCs w:val="28"/>
          <w:lang w:val="de-CH"/>
        </w:rPr>
      </w:r>
      <w:r>
        <w:rPr>
          <w:rFonts w:ascii="Comic Sans MS" w:hAnsi="Comic Sans MS"/>
          <w:i/>
          <w:color w:val="0000FF"/>
          <w:sz w:val="28"/>
          <w:szCs w:val="28"/>
          <w:lang w:val="de-CH"/>
        </w:rPr>
        <w:fldChar w:fldCharType="separate"/>
      </w:r>
      <w:r>
        <w:rPr>
          <w:rFonts w:ascii="Comic Sans MS" w:hAnsi="Comic Sans MS"/>
          <w:i/>
          <w:noProof/>
          <w:color w:val="0000FF"/>
          <w:sz w:val="28"/>
          <w:szCs w:val="28"/>
          <w:lang w:val="de-CH"/>
        </w:rPr>
        <w:t>Kürzel</w:t>
      </w:r>
      <w:r>
        <w:rPr>
          <w:rFonts w:ascii="Comic Sans MS" w:hAnsi="Comic Sans MS"/>
          <w:i/>
          <w:color w:val="0000FF"/>
          <w:sz w:val="28"/>
          <w:szCs w:val="28"/>
          <w:lang w:val="de-CH"/>
        </w:rPr>
        <w:fldChar w:fldCharType="end"/>
      </w:r>
      <w:bookmarkEnd w:id="7"/>
    </w:p>
    <w:p w14:paraId="1BDAC90B" w14:textId="77777777" w:rsidR="00E55C3D" w:rsidRDefault="00E55C3D">
      <w:pPr>
        <w:rPr>
          <w:lang w:val="de-CH"/>
        </w:rPr>
      </w:pPr>
    </w:p>
    <w:p w14:paraId="335F758D" w14:textId="77777777" w:rsidR="00ED7FAB" w:rsidRDefault="00ED7FAB">
      <w:pPr>
        <w:rPr>
          <w:i/>
          <w:lang w:val="de-CH"/>
        </w:rPr>
        <w:sectPr w:rsidR="00ED7FAB" w:rsidSect="00E137D0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702D71CB" w14:textId="77777777" w:rsidR="00E55C3D" w:rsidRPr="008A436E" w:rsidRDefault="00E55C3D">
      <w:pPr>
        <w:rPr>
          <w:i/>
          <w:lang w:val="de-CH"/>
        </w:rPr>
      </w:pPr>
    </w:p>
    <w:p w14:paraId="1A737534" w14:textId="77777777" w:rsidR="00EE5C01" w:rsidRPr="00EE3580" w:rsidRDefault="00EE5C01">
      <w:pPr>
        <w:rPr>
          <w:lang w:val="en-GB"/>
        </w:rPr>
      </w:pPr>
    </w:p>
    <w:tbl>
      <w:tblPr>
        <w:tblpPr w:leftFromText="141" w:rightFromText="141" w:vertAnchor="text" w:horzAnchor="margin" w:tblpY="103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91016" w:rsidRPr="006D5796" w14:paraId="4D591C01" w14:textId="77777777" w:rsidTr="00597882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A7D" w14:textId="77777777" w:rsidR="00391472" w:rsidRPr="00391472" w:rsidRDefault="00391472" w:rsidP="00617225">
            <w:pPr>
              <w:shd w:val="clear" w:color="auto" w:fill="D9D9D9" w:themeFill="background1" w:themeFillShade="D9"/>
              <w:jc w:val="both"/>
              <w:rPr>
                <w:rFonts w:cs="Arial"/>
                <w:snapToGrid w:val="0"/>
                <w:sz w:val="18"/>
                <w:szCs w:val="18"/>
                <w:lang w:val="de-CH"/>
              </w:rPr>
            </w:pPr>
            <w:r w:rsidRPr="00391472">
              <w:rPr>
                <w:rFonts w:cs="Arial"/>
                <w:snapToGrid w:val="0"/>
                <w:sz w:val="18"/>
                <w:szCs w:val="18"/>
                <w:lang w:val="de-CH"/>
              </w:rPr>
              <w:t>Die Länderanalyse SEM hat das vorliegende «</w:t>
            </w:r>
            <w:r>
              <w:rPr>
                <w:rFonts w:cs="Arial"/>
                <w:snapToGrid w:val="0"/>
                <w:sz w:val="18"/>
                <w:szCs w:val="18"/>
                <w:lang w:val="de-CH"/>
              </w:rPr>
              <w:t>Medizinische</w:t>
            </w:r>
            <w:r w:rsidRPr="00391472">
              <w:rPr>
                <w:rFonts w:cs="Arial"/>
                <w:snapToGrid w:val="0"/>
                <w:sz w:val="18"/>
                <w:szCs w:val="18"/>
                <w:lang w:val="de-CH"/>
              </w:rPr>
              <w:t xml:space="preserve"> Consulting» innerhalb eines beschränkten Zeitraums gemäss den gemeinsamen </w:t>
            </w:r>
            <w:hyperlink r:id="rId11" w:history="1">
              <w:r w:rsidRPr="00391472">
                <w:rPr>
                  <w:rStyle w:val="Hyperlink"/>
                  <w:rFonts w:cs="Arial"/>
                  <w:snapToGrid w:val="0"/>
                  <w:sz w:val="18"/>
                  <w:szCs w:val="18"/>
                  <w:lang w:val="de-CH"/>
                </w:rPr>
                <w:t>EU-Leitlinie</w:t>
              </w:r>
              <w:r w:rsidRPr="00391472">
                <w:rPr>
                  <w:rStyle w:val="Hyperlink"/>
                  <w:rFonts w:cs="Arial"/>
                  <w:snapToGrid w:val="0"/>
                  <w:sz w:val="18"/>
                  <w:szCs w:val="18"/>
                  <w:lang w:val="de-CH"/>
                </w:rPr>
                <w:t>n</w:t>
              </w:r>
            </w:hyperlink>
            <w:r w:rsidRPr="00391472">
              <w:rPr>
                <w:rFonts w:cs="Arial"/>
                <w:snapToGrid w:val="0"/>
                <w:sz w:val="18"/>
                <w:szCs w:val="18"/>
                <w:lang w:val="de-CH"/>
              </w:rPr>
              <w:t xml:space="preserve"> für die Bearbeitung von Informationen über Herkunftsländer erstellt. </w:t>
            </w:r>
            <w:r w:rsidRPr="00617225">
              <w:rPr>
                <w:rFonts w:cs="Arial"/>
                <w:snapToGrid w:val="0"/>
                <w:sz w:val="18"/>
                <w:szCs w:val="18"/>
                <w:lang w:val="de-CH"/>
              </w:rPr>
              <w:t>Es erlaubt keine abschliessende Bewertung über den Ausgang asyl- oder ausländerrechtlicher Verfahren</w:t>
            </w:r>
            <w:r w:rsidR="00617225" w:rsidRPr="00617225">
              <w:rPr>
                <w:rFonts w:cs="Arial"/>
                <w:snapToGrid w:val="0"/>
                <w:sz w:val="18"/>
                <w:szCs w:val="18"/>
                <w:lang w:val="de-CH"/>
              </w:rPr>
              <w:t>.</w:t>
            </w:r>
            <w:r w:rsidR="00CF06D8" w:rsidRPr="00617225">
              <w:rPr>
                <w:rFonts w:cs="Arial"/>
                <w:snapToGrid w:val="0"/>
                <w:sz w:val="18"/>
                <w:szCs w:val="18"/>
                <w:lang w:val="de-CH"/>
              </w:rPr>
              <w:t xml:space="preserve"> </w:t>
            </w:r>
            <w:r w:rsidRPr="00617225">
              <w:rPr>
                <w:rFonts w:cs="Arial"/>
                <w:snapToGrid w:val="0"/>
                <w:sz w:val="18"/>
                <w:szCs w:val="18"/>
                <w:lang w:val="de-CH"/>
              </w:rPr>
              <w:t xml:space="preserve">Die Länderanalyse SEM hat den Inhalt unabhängig erarbeitet. Der Inhalt kann nicht als offizielle Stellungnahme der Schweiz oder </w:t>
            </w:r>
            <w:r w:rsidRPr="00391472">
              <w:rPr>
                <w:rFonts w:cs="Arial"/>
                <w:snapToGrid w:val="0"/>
                <w:sz w:val="18"/>
                <w:szCs w:val="18"/>
                <w:lang w:val="de-CH"/>
              </w:rPr>
              <w:t>ihrer Behörden gewertet werden.</w:t>
            </w:r>
          </w:p>
        </w:tc>
      </w:tr>
    </w:tbl>
    <w:p w14:paraId="6E943019" w14:textId="77777777" w:rsidR="0057385F" w:rsidRPr="00391472" w:rsidRDefault="0057385F" w:rsidP="0057385F">
      <w:pPr>
        <w:rPr>
          <w:lang w:val="de-CH"/>
        </w:rPr>
      </w:pPr>
    </w:p>
    <w:sectPr w:rsidR="0057385F" w:rsidRPr="00391472" w:rsidSect="00E137D0">
      <w:footnotePr>
        <w:pos w:val="beneathText"/>
      </w:footnotePr>
      <w:type w:val="continuous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086E" w14:textId="77777777" w:rsidR="006B5B78" w:rsidRDefault="006B5B78">
      <w:r>
        <w:separator/>
      </w:r>
    </w:p>
  </w:endnote>
  <w:endnote w:type="continuationSeparator" w:id="0">
    <w:p w14:paraId="6A501FE4" w14:textId="77777777" w:rsidR="006B5B78" w:rsidRDefault="006B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375109" w14:paraId="16ABEBD3" w14:textId="77777777">
      <w:trPr>
        <w:cantSplit/>
      </w:trPr>
      <w:tc>
        <w:tcPr>
          <w:tcW w:w="9611" w:type="dxa"/>
          <w:gridSpan w:val="2"/>
          <w:vAlign w:val="bottom"/>
        </w:tcPr>
        <w:p w14:paraId="666A4A29" w14:textId="77777777" w:rsidR="00375109" w:rsidRDefault="00B37C8C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 w:rsidR="00375109"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38764A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 w:rsidR="00375109"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 w:rsidR="00375109"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38764A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  <w:tr w:rsidR="00375109" w14:paraId="20AC044E" w14:textId="77777777">
      <w:trPr>
        <w:gridAfter w:val="1"/>
        <w:wAfter w:w="397" w:type="dxa"/>
        <w:cantSplit/>
        <w:trHeight w:hRule="exact" w:val="168"/>
      </w:trPr>
      <w:tc>
        <w:tcPr>
          <w:tcW w:w="9214" w:type="dxa"/>
          <w:vAlign w:val="bottom"/>
        </w:tcPr>
        <w:p w14:paraId="5C82CAD4" w14:textId="77777777" w:rsidR="00375109" w:rsidRDefault="00375109">
          <w:pPr>
            <w:spacing w:line="160" w:lineRule="exact"/>
            <w:rPr>
              <w:noProof/>
              <w:sz w:val="12"/>
              <w:szCs w:val="12"/>
            </w:rPr>
          </w:pPr>
        </w:p>
      </w:tc>
    </w:tr>
  </w:tbl>
  <w:p w14:paraId="022DDD49" w14:textId="77777777" w:rsidR="00375109" w:rsidRDefault="00375109">
    <w:pPr>
      <w:pStyle w:val="a"/>
    </w:pPr>
  </w:p>
  <w:p w14:paraId="348EEECB" w14:textId="77777777" w:rsidR="00375109" w:rsidRDefault="00375109">
    <w:pPr>
      <w:pStyle w:val="a"/>
    </w:pPr>
  </w:p>
  <w:p w14:paraId="6A6BC134" w14:textId="77777777" w:rsidR="00375109" w:rsidRDefault="00375109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11D6" w14:textId="77777777" w:rsidR="006B5B78" w:rsidRDefault="006B5B78">
      <w:r>
        <w:separator/>
      </w:r>
    </w:p>
  </w:footnote>
  <w:footnote w:type="continuationSeparator" w:id="0">
    <w:p w14:paraId="4BFCC2E7" w14:textId="77777777" w:rsidR="006B5B78" w:rsidRDefault="006B5B78">
      <w:r>
        <w:continuationSeparator/>
      </w:r>
    </w:p>
  </w:footnote>
  <w:footnote w:id="1">
    <w:p w14:paraId="392CBCAA" w14:textId="06A0387B" w:rsidR="004821E8" w:rsidRPr="003E0B4B" w:rsidRDefault="009703DC" w:rsidP="002B1832">
      <w:pPr>
        <w:pStyle w:val="Funotentext"/>
        <w:rPr>
          <w:color w:val="00B050"/>
          <w:lang w:val="en-US"/>
        </w:rPr>
      </w:pPr>
      <w:r>
        <w:rPr>
          <w:rStyle w:val="Funotenzeichen"/>
        </w:rPr>
        <w:footnoteRef/>
      </w:r>
      <w:r w:rsidRPr="009703DC">
        <w:rPr>
          <w:lang w:val="en-GB"/>
        </w:rPr>
        <w:t xml:space="preserve"> </w:t>
      </w:r>
      <w:r w:rsidR="005A7A42">
        <w:rPr>
          <w:lang w:val="en-GB"/>
        </w:rPr>
        <w:tab/>
      </w:r>
      <w:r w:rsidR="003E44D3" w:rsidRPr="000C61EC">
        <w:rPr>
          <w:color w:val="00B050"/>
          <w:lang w:val="en-US"/>
        </w:rPr>
        <w:t xml:space="preserve">Local doctor working in the country of origin. </w:t>
      </w:r>
      <w:r w:rsidR="007052B3" w:rsidRPr="006D5796">
        <w:rPr>
          <w:color w:val="00B050"/>
          <w:highlight w:val="yellow"/>
          <w:lang w:val="en-US"/>
        </w:rPr>
        <w:t>ODER</w:t>
      </w:r>
      <w:r w:rsidR="007052B3" w:rsidRPr="006D5796">
        <w:rPr>
          <w:color w:val="00B050"/>
          <w:lang w:val="en-US"/>
        </w:rPr>
        <w:t xml:space="preserve"> International SOS. </w:t>
      </w:r>
      <w:r w:rsidR="000C61EC" w:rsidRPr="006D5796">
        <w:rPr>
          <w:color w:val="00B050"/>
          <w:highlight w:val="yellow"/>
          <w:lang w:val="en-US"/>
        </w:rPr>
        <w:t>UND</w:t>
      </w:r>
      <w:r w:rsidR="000C61EC" w:rsidRPr="006D5796">
        <w:rPr>
          <w:color w:val="00B050"/>
          <w:lang w:val="en-US"/>
        </w:rPr>
        <w:t xml:space="preserve"> </w:t>
      </w:r>
      <w:r w:rsidR="00666781" w:rsidRPr="006D5796">
        <w:rPr>
          <w:color w:val="00B050"/>
          <w:lang w:val="en-US"/>
        </w:rPr>
        <w:t>EUAA</w:t>
      </w:r>
      <w:r w:rsidR="00334F4B" w:rsidRPr="006D5796">
        <w:rPr>
          <w:color w:val="00B050"/>
          <w:lang w:val="en-US"/>
        </w:rPr>
        <w:t xml:space="preserve"> </w:t>
      </w:r>
      <w:r w:rsidR="002B13DC" w:rsidRPr="006D5796">
        <w:rPr>
          <w:color w:val="00B050"/>
          <w:lang w:val="en-US"/>
        </w:rPr>
        <w:t>MedCOI number AVA</w:t>
      </w:r>
      <w:r w:rsidR="003E44D3" w:rsidRPr="006D5796">
        <w:rPr>
          <w:color w:val="00B050"/>
          <w:lang w:val="en-US"/>
        </w:rPr>
        <w:t xml:space="preserve"> </w:t>
      </w:r>
      <w:r w:rsidR="007052B3" w:rsidRPr="006D5796">
        <w:rPr>
          <w:color w:val="00B050"/>
          <w:lang w:val="en-US"/>
        </w:rPr>
        <w:t xml:space="preserve">000 </w:t>
      </w:r>
      <w:r w:rsidR="0010335E" w:rsidRPr="006D5796">
        <w:rPr>
          <w:color w:val="00B050"/>
          <w:lang w:val="en-US"/>
        </w:rPr>
        <w:t xml:space="preserve">(TT.MM.JJJJ). </w:t>
      </w:r>
      <w:r w:rsidR="003E44D3" w:rsidRPr="006D5796">
        <w:rPr>
          <w:color w:val="00B050"/>
          <w:highlight w:val="yellow"/>
          <w:lang w:val="en-US"/>
        </w:rPr>
        <w:t>ODER</w:t>
      </w:r>
      <w:r w:rsidR="003E44D3" w:rsidRPr="006D5796">
        <w:rPr>
          <w:color w:val="00B050"/>
          <w:lang w:val="en-US"/>
        </w:rPr>
        <w:t xml:space="preserve"> </w:t>
      </w:r>
      <w:r w:rsidR="0010335E" w:rsidRPr="006D5796">
        <w:rPr>
          <w:color w:val="00B050"/>
          <w:lang w:val="en-US"/>
        </w:rPr>
        <w:t xml:space="preserve">MedCOI number </w:t>
      </w:r>
      <w:r w:rsidR="003E44D3" w:rsidRPr="006D5796">
        <w:rPr>
          <w:color w:val="00B050"/>
          <w:lang w:val="en-US"/>
        </w:rPr>
        <w:t>BMA</w:t>
      </w:r>
      <w:r w:rsidR="002B13DC" w:rsidRPr="006D5796">
        <w:rPr>
          <w:color w:val="00B050"/>
          <w:lang w:val="en-US"/>
        </w:rPr>
        <w:t xml:space="preserve"> </w:t>
      </w:r>
      <w:r w:rsidR="007052B3" w:rsidRPr="006D5796">
        <w:rPr>
          <w:color w:val="00B050"/>
          <w:lang w:val="en-US"/>
        </w:rPr>
        <w:t>000</w:t>
      </w:r>
      <w:r w:rsidR="002B13DC" w:rsidRPr="006D5796">
        <w:rPr>
          <w:color w:val="00B050"/>
          <w:lang w:val="en-US"/>
        </w:rPr>
        <w:t xml:space="preserve"> (TT.MM.JJJJ). </w:t>
      </w:r>
      <w:r w:rsidR="0010335E" w:rsidRPr="006D5796">
        <w:rPr>
          <w:color w:val="00B050"/>
          <w:highlight w:val="yellow"/>
          <w:lang w:val="en-US"/>
        </w:rPr>
        <w:t>ODER</w:t>
      </w:r>
      <w:r w:rsidR="0010335E" w:rsidRPr="006D5796">
        <w:rPr>
          <w:color w:val="00B050"/>
          <w:lang w:val="en-US"/>
        </w:rPr>
        <w:t xml:space="preserve"> </w:t>
      </w:r>
      <w:r w:rsidR="009D1FAE" w:rsidRPr="006D5796">
        <w:rPr>
          <w:color w:val="00B050"/>
          <w:lang w:val="en-US"/>
        </w:rPr>
        <w:t xml:space="preserve">EUAA </w:t>
      </w:r>
      <w:r w:rsidR="0010335E" w:rsidRPr="006D5796">
        <w:rPr>
          <w:color w:val="00B050"/>
          <w:lang w:val="en-US"/>
        </w:rPr>
        <w:t xml:space="preserve">MedCOI number ACC 000 (TT.MM.JJJJ). </w:t>
      </w:r>
      <w:r w:rsidR="007052B3" w:rsidRPr="000C61EC">
        <w:rPr>
          <w:color w:val="00B050"/>
          <w:highlight w:val="yellow"/>
          <w:lang w:val="en-US"/>
        </w:rPr>
        <w:t>ODER</w:t>
      </w:r>
      <w:r w:rsidR="007052B3" w:rsidRPr="000C61EC">
        <w:rPr>
          <w:color w:val="00B050"/>
          <w:lang w:val="en-US"/>
        </w:rPr>
        <w:t xml:space="preserve"> Belgian Immigration Office, Question &amp; Answer BDA number (TT.MM.JJJJ)</w:t>
      </w:r>
      <w:r w:rsidR="0010335E" w:rsidRPr="000C61EC">
        <w:rPr>
          <w:color w:val="00B050"/>
          <w:lang w:val="en-US"/>
        </w:rPr>
        <w:t xml:space="preserve">. </w:t>
      </w:r>
      <w:r w:rsidR="0010335E" w:rsidRPr="000C61EC">
        <w:rPr>
          <w:color w:val="00B050"/>
          <w:highlight w:val="yellow"/>
          <w:lang w:val="en-US"/>
        </w:rPr>
        <w:t>ODER</w:t>
      </w:r>
      <w:r w:rsidR="0010335E" w:rsidRPr="000C61EC">
        <w:rPr>
          <w:color w:val="00B050"/>
          <w:lang w:val="en-US"/>
        </w:rPr>
        <w:t xml:space="preserve"> Medical Country of Origin Information Report. Country XYZ. </w:t>
      </w:r>
      <w:r w:rsidR="006C7AED" w:rsidRPr="000C61EC">
        <w:rPr>
          <w:color w:val="00B050"/>
          <w:lang w:val="en-US"/>
        </w:rPr>
        <w:t>MM.JJJJ</w:t>
      </w:r>
      <w:r w:rsidR="0010335E" w:rsidRPr="000C61EC">
        <w:rPr>
          <w:color w:val="00B050"/>
          <w:lang w:val="en-US"/>
        </w:rPr>
        <w:t xml:space="preserve">. </w:t>
      </w:r>
      <w:r w:rsidR="002455DA" w:rsidRPr="000C61EC">
        <w:rPr>
          <w:color w:val="00B050"/>
          <w:highlight w:val="yellow"/>
          <w:lang w:val="en-US"/>
        </w:rPr>
        <w:t>ODER</w:t>
      </w:r>
      <w:r w:rsidR="002455DA" w:rsidRPr="000C61EC">
        <w:rPr>
          <w:color w:val="00B050"/>
          <w:lang w:val="en-US"/>
        </w:rPr>
        <w:t xml:space="preserve"> </w:t>
      </w:r>
      <w:r w:rsidR="002455DA">
        <w:rPr>
          <w:color w:val="00B050"/>
          <w:lang w:val="en-US"/>
        </w:rPr>
        <w:t xml:space="preserve">EASO FFM report. </w:t>
      </w:r>
      <w:r w:rsidR="002455DA" w:rsidRPr="000C61EC">
        <w:rPr>
          <w:color w:val="00B050"/>
          <w:lang w:val="en-US"/>
        </w:rPr>
        <w:t>Medical Country of Origin Information Report. Country XYZ. MM.JJJJ</w:t>
      </w:r>
      <w:r w:rsidR="006D5796">
        <w:rPr>
          <w:color w:val="00B050"/>
          <w:lang w:val="en-US"/>
        </w:rPr>
        <w:t>.</w:t>
      </w:r>
      <w:r w:rsidR="002455DA">
        <w:rPr>
          <w:color w:val="00B050"/>
          <w:lang w:val="en-US"/>
        </w:rPr>
        <w:t xml:space="preserve"> </w:t>
      </w:r>
      <w:r w:rsidR="004821E8" w:rsidRPr="000C61EC">
        <w:rPr>
          <w:color w:val="00B050"/>
          <w:highlight w:val="yellow"/>
          <w:lang w:val="en-US"/>
        </w:rPr>
        <w:t>ODER</w:t>
      </w:r>
      <w:r w:rsidR="004821E8" w:rsidRPr="000C61EC">
        <w:rPr>
          <w:color w:val="00B050"/>
          <w:lang w:val="en-US"/>
        </w:rPr>
        <w:t xml:space="preserve"> </w:t>
      </w:r>
      <w:r w:rsidR="0010335E" w:rsidRPr="000C61EC">
        <w:rPr>
          <w:color w:val="00B050"/>
          <w:lang w:val="en-US"/>
        </w:rPr>
        <w:t xml:space="preserve">Country Fact Sheet. Access to Healthcare: Country XYZ. </w:t>
      </w:r>
      <w:r w:rsidR="006C7AED" w:rsidRPr="000C61EC">
        <w:rPr>
          <w:color w:val="00B050"/>
          <w:lang w:val="en-US"/>
        </w:rPr>
        <w:t>MM.JJJJ.</w:t>
      </w:r>
      <w:r w:rsidR="003E0B4B">
        <w:rPr>
          <w:color w:val="00B050"/>
          <w:lang w:val="en-US"/>
        </w:rPr>
        <w:t xml:space="preserve"> </w:t>
      </w:r>
    </w:p>
  </w:footnote>
  <w:footnote w:id="2">
    <w:p w14:paraId="044EA91E" w14:textId="77777777" w:rsidR="009703DC" w:rsidRPr="00CF06D8" w:rsidRDefault="009703DC">
      <w:pPr>
        <w:pStyle w:val="Funotentext"/>
      </w:pPr>
      <w:r>
        <w:rPr>
          <w:rStyle w:val="Funotenzeichen"/>
        </w:rPr>
        <w:footnoteRef/>
      </w:r>
      <w:r w:rsidRPr="002B13DC">
        <w:rPr>
          <w:lang w:val="en-US"/>
        </w:rPr>
        <w:t xml:space="preserve"> </w:t>
      </w:r>
      <w:r w:rsidR="005A7A42" w:rsidRPr="002B13DC">
        <w:rPr>
          <w:lang w:val="en-US"/>
        </w:rPr>
        <w:tab/>
      </w:r>
      <w:r w:rsidR="005139B0" w:rsidRPr="005139B0">
        <w:rPr>
          <w:lang w:val="en-US"/>
        </w:rPr>
        <w:t>The EUAA provides access to medical country of origin information (MedCOI). EUAA MedCOI relies on a worldwide network of medical experts that provides up-to-date medical</w:t>
      </w:r>
      <w:r w:rsidR="005139B0" w:rsidRPr="005139B0">
        <w:rPr>
          <w:rFonts w:ascii="Segoe UI" w:hAnsi="Segoe UI" w:cs="Segoe UI"/>
          <w:shd w:val="clear" w:color="auto" w:fill="FFFFFF"/>
          <w:lang w:val="en-US"/>
        </w:rPr>
        <w:t xml:space="preserve"> </w:t>
      </w:r>
      <w:r w:rsidR="005139B0" w:rsidRPr="005139B0">
        <w:rPr>
          <w:lang w:val="en-US"/>
        </w:rPr>
        <w:t>information in countries of origin.</w:t>
      </w:r>
      <w:r w:rsidR="005139B0" w:rsidRPr="005139B0">
        <w:rPr>
          <w:rFonts w:ascii="Segoe UI" w:hAnsi="Segoe UI" w:cs="Segoe UI"/>
          <w:shd w:val="clear" w:color="auto" w:fill="FFFFFF"/>
          <w:lang w:val="en-US"/>
        </w:rPr>
        <w:t xml:space="preserve"> </w:t>
      </w:r>
      <w:r w:rsidR="005139B0" w:rsidRPr="005139B0">
        <w:rPr>
          <w:rFonts w:cs="Arial"/>
          <w:lang w:val="en-US"/>
        </w:rPr>
        <w:t>Based on this information and combined with desk research, the EUAA produces responses to individual requests from EU+</w:t>
      </w:r>
      <w:r w:rsidR="005139B0">
        <w:rPr>
          <w:rFonts w:cs="Arial"/>
          <w:lang w:val="en-US"/>
        </w:rPr>
        <w:t xml:space="preserve"> </w:t>
      </w:r>
      <w:r w:rsidR="005139B0" w:rsidRPr="005139B0">
        <w:rPr>
          <w:rFonts w:cs="Arial"/>
          <w:bCs/>
          <w:lang w:val="en-US"/>
        </w:rPr>
        <w:t>countries</w:t>
      </w:r>
      <w:r w:rsidR="005139B0">
        <w:rPr>
          <w:rFonts w:cs="Arial"/>
          <w:bCs/>
          <w:lang w:val="en-US"/>
        </w:rPr>
        <w:t>’</w:t>
      </w:r>
      <w:r w:rsidR="005139B0" w:rsidRPr="005139B0">
        <w:rPr>
          <w:rFonts w:cs="Arial"/>
          <w:shd w:val="clear" w:color="auto" w:fill="FFFFFF"/>
          <w:lang w:val="en-US"/>
        </w:rPr>
        <w:t xml:space="preserve"> </w:t>
      </w:r>
      <w:r w:rsidR="005139B0" w:rsidRPr="0038764A">
        <w:rPr>
          <w:rStyle w:val="Fett"/>
          <w:rFonts w:cs="Arial"/>
          <w:b w:val="0"/>
          <w:shd w:val="clear" w:color="auto" w:fill="FFFFFF"/>
          <w:lang w:val="en-US"/>
        </w:rPr>
        <w:t>relevant administrations</w:t>
      </w:r>
      <w:r w:rsidR="005139B0" w:rsidRPr="005139B0">
        <w:rPr>
          <w:rStyle w:val="Fett"/>
          <w:rFonts w:cs="Arial"/>
          <w:b w:val="0"/>
          <w:shd w:val="clear" w:color="auto" w:fill="FFFFFF"/>
          <w:lang w:val="en-US"/>
        </w:rPr>
        <w:t>.</w:t>
      </w:r>
      <w:r w:rsidR="00036E84">
        <w:rPr>
          <w:rStyle w:val="Fett"/>
          <w:rFonts w:cs="Arial"/>
          <w:b w:val="0"/>
          <w:shd w:val="clear" w:color="auto" w:fill="FFFFFF"/>
          <w:lang w:val="en-US"/>
        </w:rPr>
        <w:t xml:space="preserve"> </w:t>
      </w:r>
      <w:hyperlink r:id="rId1" w:history="1">
        <w:r w:rsidR="0084748B" w:rsidRPr="00CF06D8">
          <w:rPr>
            <w:rStyle w:val="Hyperlink"/>
            <w:rFonts w:cs="Arial"/>
            <w:shd w:val="clear" w:color="auto" w:fill="FFFFFF"/>
          </w:rPr>
          <w:t>https://euaa.europa.eu/country-origin-information</w:t>
        </w:r>
      </w:hyperlink>
      <w:r w:rsidR="0084748B" w:rsidRPr="00CF06D8">
        <w:rPr>
          <w:rStyle w:val="Fett"/>
          <w:rFonts w:cs="Arial"/>
          <w:b w:val="0"/>
          <w:shd w:val="clear" w:color="auto" w:fill="FFFFFF"/>
        </w:rPr>
        <w:t xml:space="preserve"> </w:t>
      </w:r>
      <w:r w:rsidR="0084748B" w:rsidRPr="00CF06D8">
        <w:rPr>
          <w:color w:val="00B050"/>
        </w:rPr>
        <w:t>(TT.MM.JJJJ).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3273" w14:textId="77777777" w:rsidR="00375109" w:rsidRDefault="00D20AEF">
    <w:pPr>
      <w:pStyle w:val="a"/>
      <w:jc w:val="right"/>
      <w:rPr>
        <w:sz w:val="16"/>
        <w:szCs w:val="16"/>
      </w:rPr>
    </w:pPr>
    <w:r>
      <w:rPr>
        <w:b/>
        <w:color w:val="FF0000"/>
        <w:sz w:val="18"/>
        <w:szCs w:val="18"/>
      </w:rPr>
      <w:t>Zur Edition</w:t>
    </w:r>
    <w:r w:rsidR="00E331C3">
      <w:rPr>
        <w:b/>
        <w:color w:val="FF0000"/>
        <w:sz w:val="18"/>
        <w:szCs w:val="18"/>
      </w:rPr>
      <w:t xml:space="preserve"> / Editionsklasse 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6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Look w:val="01E0" w:firstRow="1" w:lastRow="1" w:firstColumn="1" w:lastColumn="1" w:noHBand="0" w:noVBand="0"/>
    </w:tblPr>
    <w:tblGrid>
      <w:gridCol w:w="4848"/>
      <w:gridCol w:w="4961"/>
    </w:tblGrid>
    <w:tr w:rsidR="00375109" w:rsidRPr="006D5796" w14:paraId="0C6A1213" w14:textId="77777777">
      <w:trPr>
        <w:trHeight w:val="1602"/>
      </w:trPr>
      <w:tc>
        <w:tcPr>
          <w:tcW w:w="4848" w:type="dxa"/>
        </w:tcPr>
        <w:p w14:paraId="22E611BF" w14:textId="77777777" w:rsidR="00375109" w:rsidRDefault="00375109">
          <w:pPr>
            <w:pStyle w:val="a"/>
          </w:pPr>
          <w:r>
            <w:rPr>
              <w:noProof/>
            </w:rPr>
            <w:drawing>
              <wp:inline distT="0" distB="0" distL="0" distR="0" wp14:anchorId="7EEAA2B8" wp14:editId="0A71573F">
                <wp:extent cx="2009775" cy="876300"/>
                <wp:effectExtent l="19050" t="0" r="9525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F43912B" w14:textId="77777777" w:rsidR="00375109" w:rsidRDefault="00375109">
          <w:pPr>
            <w:pStyle w:val="KopfFett"/>
            <w:rPr>
              <w:b w:val="0"/>
              <w:szCs w:val="15"/>
              <w:lang w:val="de-CH"/>
            </w:rPr>
          </w:pPr>
          <w:r>
            <w:rPr>
              <w:b w:val="0"/>
              <w:szCs w:val="15"/>
              <w:lang w:val="de-CH"/>
            </w:rPr>
            <w:t>Eidgenössisches Justiz- und Polizeidepartement EJPD</w:t>
          </w:r>
        </w:p>
        <w:p w14:paraId="0E251516" w14:textId="77777777" w:rsidR="00375109" w:rsidRDefault="00375109">
          <w:pPr>
            <w:pStyle w:val="KopfFett"/>
            <w:rPr>
              <w:szCs w:val="15"/>
              <w:lang w:val="de-CH"/>
            </w:rPr>
          </w:pPr>
        </w:p>
        <w:p w14:paraId="3FA6A736" w14:textId="77777777" w:rsidR="00AD112A" w:rsidRDefault="00AD112A">
          <w:pPr>
            <w:pStyle w:val="Kopfzeile"/>
            <w:spacing w:line="200" w:lineRule="exact"/>
            <w:rPr>
              <w:b/>
              <w:noProof/>
              <w:sz w:val="15"/>
              <w:szCs w:val="15"/>
              <w:lang w:val="de-CH"/>
            </w:rPr>
          </w:pPr>
          <w:r w:rsidRPr="00AD112A">
            <w:rPr>
              <w:b/>
              <w:noProof/>
              <w:sz w:val="15"/>
              <w:szCs w:val="15"/>
              <w:lang w:val="de-CH"/>
            </w:rPr>
            <w:t>Staatssekretariat für Migration SEM</w:t>
          </w:r>
        </w:p>
        <w:p w14:paraId="7769A1A0" w14:textId="77777777" w:rsidR="00375109" w:rsidRPr="00AD112A" w:rsidRDefault="00253BF1">
          <w:pPr>
            <w:pStyle w:val="Kopfzeile"/>
            <w:spacing w:line="200" w:lineRule="exact"/>
            <w:rPr>
              <w:sz w:val="15"/>
              <w:szCs w:val="15"/>
              <w:lang w:val="de-CH"/>
            </w:rPr>
          </w:pPr>
          <w:r>
            <w:rPr>
              <w:sz w:val="15"/>
              <w:szCs w:val="15"/>
              <w:lang w:val="de-CH"/>
            </w:rPr>
            <w:t>Sektion Analysen</w:t>
          </w:r>
        </w:p>
        <w:p w14:paraId="2A6A5D41" w14:textId="77777777" w:rsidR="00375109" w:rsidRPr="00AD112A" w:rsidRDefault="00375109">
          <w:pPr>
            <w:pStyle w:val="a"/>
            <w:spacing w:line="200" w:lineRule="exact"/>
            <w:rPr>
              <w:sz w:val="15"/>
              <w:szCs w:val="15"/>
            </w:rPr>
          </w:pPr>
        </w:p>
        <w:p w14:paraId="4D885044" w14:textId="77777777" w:rsidR="00375109" w:rsidRPr="00AD112A" w:rsidRDefault="00375109">
          <w:pPr>
            <w:pStyle w:val="a"/>
            <w:spacing w:line="200" w:lineRule="exact"/>
            <w:rPr>
              <w:sz w:val="15"/>
              <w:szCs w:val="15"/>
            </w:rPr>
          </w:pPr>
        </w:p>
        <w:p w14:paraId="017C2FC0" w14:textId="77777777" w:rsidR="00375109" w:rsidRPr="00AD112A" w:rsidRDefault="00375109">
          <w:pPr>
            <w:pStyle w:val="a"/>
            <w:spacing w:line="200" w:lineRule="exact"/>
            <w:rPr>
              <w:sz w:val="15"/>
              <w:szCs w:val="15"/>
            </w:rPr>
          </w:pPr>
        </w:p>
        <w:p w14:paraId="14409392" w14:textId="77777777" w:rsidR="00375109" w:rsidRPr="00AD112A" w:rsidRDefault="00D20AEF" w:rsidP="00D20AEF">
          <w:pPr>
            <w:pStyle w:val="a"/>
            <w:spacing w:line="200" w:lineRule="exact"/>
            <w:jc w:val="right"/>
            <w:rPr>
              <w:sz w:val="15"/>
              <w:szCs w:val="15"/>
            </w:rPr>
          </w:pPr>
          <w:r>
            <w:rPr>
              <w:b/>
              <w:color w:val="FF0000"/>
              <w:sz w:val="18"/>
              <w:szCs w:val="18"/>
            </w:rPr>
            <w:t>Zur Edition</w:t>
          </w:r>
          <w:r w:rsidR="00711C75">
            <w:rPr>
              <w:b/>
              <w:color w:val="FF0000"/>
              <w:sz w:val="18"/>
              <w:szCs w:val="18"/>
            </w:rPr>
            <w:t xml:space="preserve"> / Editionsklasse F</w:t>
          </w:r>
        </w:p>
      </w:tc>
    </w:tr>
  </w:tbl>
  <w:p w14:paraId="5C440D33" w14:textId="77777777" w:rsidR="00375109" w:rsidRPr="00AD112A" w:rsidRDefault="00375109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47F6"/>
    <w:multiLevelType w:val="hybridMultilevel"/>
    <w:tmpl w:val="B298F5EC"/>
    <w:lvl w:ilvl="0" w:tplc="20C6B022">
      <w:start w:val="1"/>
      <w:numFmt w:val="decimal"/>
      <w:pStyle w:val="CD-TextNummerier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5963"/>
    <w:multiLevelType w:val="hybridMultilevel"/>
    <w:tmpl w:val="F5E012C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atum" w:val="Datum"/>
    <w:docVar w:name="docvar_abteilung" w:val="Abteilung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Mail" w:val="xxx.xxx@bfm.admin.ch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836219\AppData\Roaming\ISC_EJPD\User.ini"/>
    <w:docVar w:name="E-Mail" w:val="E-Mail"/>
    <w:docVar w:name="Fax" w:val="Fax"/>
    <w:docVar w:name="Funktion" w:val="Funktion"/>
    <w:docVar w:name="GARAIO_XmlDialogDefinition_100" w:val="&lt;DocumentDefinition Title=&quot;de=Consulting deutsch#fr=Consulting#it=n.a.#en=n.a.&quot;&gt;&lt;n.a. Type=&quot;ChooseLanguageStep&quot; Title=&quot;de=Consulting#fr=Consulting#it=n.a.#en=n.a.&quot; /&gt;&lt;n.a. Type=&quot;Step&quot; Title=&quot;de=Consulting#fr=Consulting#it=n.a.#en=n.a.&quot;&gt;&lt;StepItem Type=&quot;StepItemTextboxDataControl&quot; Weight=&quot;10&quot;&gt;&lt;DocVariableName&gt;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20&quot;&gt;&lt;DocVariableName&gt;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onction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40&quot;&gt;&lt;DocVariableName&gt;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Ru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Endroit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80&quot;&gt;&lt;DocVariableName&gt;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"/>
    <w:docVar w:name="GARAIO_XmlDialogDefinition_101" w:val="EmpfaengerAdressProperty&gt;&lt;/EmpfaengerAdressProperty&gt;&lt;/StepItem&gt;&lt;StepItem Type=&quot;StepItemTextboxDataControl&quot; Weight=&quot;90&quot;&gt;&lt;DocVariableName&gt;E-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Control&quot; Weight=&quot;10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Datum&lt;/FieldValidationMode&gt;&lt;Defaultvalues&gt;&lt;LocalizedValue&gt;&lt;CultureID&gt;de&lt;/CultureID&gt;&lt;Value&gt;[datenowlong]&lt;/Value&gt;&lt;/LocalizedValue&gt;&lt;LocalizedValue&gt;&lt;CultureID&gt;fr&lt;/CultureID&gt;&lt;Value&gt;[datenowlong]&lt;/Value&gt;&lt;/LocalizedValue&gt;&lt;/Defaultvalues&gt;&lt;/StepItem&gt;&lt;/n.a.&gt;&lt;/DocumentDefinition&gt;"/>
    <w:docVar w:name="GaraioDocPropertyAuthor" w:val="&lt;Vorname&gt; &lt;Name&gt;"/>
    <w:docVar w:name="GaraioDocPropertyKeywords" w:val="&lt;Funktion&gt;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Name" w:val="Name"/>
    <w:docVar w:name="Ort" w:val="Ort"/>
    <w:docVar w:name="PLZ" w:val="PLZ"/>
    <w:docVar w:name="Settings" w:val="&lt;Settings autoTextPath=&quot;&quot; recieverEnableOutlook=&quot;True&quot; recieverEnableLocalAddress=&quot;True&quot; documentLanguages=&quot;fr|de&quot; /&gt;"/>
    <w:docVar w:name="Strasse" w:val="Strasse"/>
    <w:docVar w:name="Telefon" w:val="Telefon"/>
    <w:docVar w:name="TemplateLayoutLanguage" w:val="fr"/>
    <w:docVar w:name="TemplateVersion" w:val="2"/>
    <w:docVar w:name="Vorname" w:val="Vorname"/>
  </w:docVars>
  <w:rsids>
    <w:rsidRoot w:val="006B5B78"/>
    <w:rsid w:val="00016D0F"/>
    <w:rsid w:val="00025A21"/>
    <w:rsid w:val="00036E84"/>
    <w:rsid w:val="000529FD"/>
    <w:rsid w:val="00060931"/>
    <w:rsid w:val="00086934"/>
    <w:rsid w:val="00095B5B"/>
    <w:rsid w:val="00096948"/>
    <w:rsid w:val="000B09B0"/>
    <w:rsid w:val="000B0C7F"/>
    <w:rsid w:val="000C61EC"/>
    <w:rsid w:val="000D173F"/>
    <w:rsid w:val="000D4865"/>
    <w:rsid w:val="000F2B7A"/>
    <w:rsid w:val="0010335E"/>
    <w:rsid w:val="00112CC3"/>
    <w:rsid w:val="001243CD"/>
    <w:rsid w:val="001255CA"/>
    <w:rsid w:val="00136E0F"/>
    <w:rsid w:val="00191016"/>
    <w:rsid w:val="001A505A"/>
    <w:rsid w:val="001A706D"/>
    <w:rsid w:val="001A7690"/>
    <w:rsid w:val="001C108C"/>
    <w:rsid w:val="001D4944"/>
    <w:rsid w:val="001E217D"/>
    <w:rsid w:val="001F6874"/>
    <w:rsid w:val="00211759"/>
    <w:rsid w:val="00212552"/>
    <w:rsid w:val="002133E0"/>
    <w:rsid w:val="002149C0"/>
    <w:rsid w:val="00215BCF"/>
    <w:rsid w:val="00226370"/>
    <w:rsid w:val="0023189A"/>
    <w:rsid w:val="002455DA"/>
    <w:rsid w:val="00252F0C"/>
    <w:rsid w:val="002533CC"/>
    <w:rsid w:val="00253BF1"/>
    <w:rsid w:val="0027455E"/>
    <w:rsid w:val="00275F0F"/>
    <w:rsid w:val="002A66CD"/>
    <w:rsid w:val="002A7440"/>
    <w:rsid w:val="002B13DC"/>
    <w:rsid w:val="002B1832"/>
    <w:rsid w:val="002B716D"/>
    <w:rsid w:val="002C0B4D"/>
    <w:rsid w:val="002C2334"/>
    <w:rsid w:val="002D1EF1"/>
    <w:rsid w:val="00302DF1"/>
    <w:rsid w:val="00334F4B"/>
    <w:rsid w:val="00341582"/>
    <w:rsid w:val="00375109"/>
    <w:rsid w:val="00376314"/>
    <w:rsid w:val="00376BCD"/>
    <w:rsid w:val="0038764A"/>
    <w:rsid w:val="00391472"/>
    <w:rsid w:val="003B7A63"/>
    <w:rsid w:val="003C234F"/>
    <w:rsid w:val="003C4225"/>
    <w:rsid w:val="003C6F70"/>
    <w:rsid w:val="003D0D26"/>
    <w:rsid w:val="003E0B4B"/>
    <w:rsid w:val="003E44D3"/>
    <w:rsid w:val="003E65D7"/>
    <w:rsid w:val="003F4186"/>
    <w:rsid w:val="003F515A"/>
    <w:rsid w:val="004062B1"/>
    <w:rsid w:val="00406501"/>
    <w:rsid w:val="00415D89"/>
    <w:rsid w:val="004168F6"/>
    <w:rsid w:val="004171CC"/>
    <w:rsid w:val="0043676E"/>
    <w:rsid w:val="00440D70"/>
    <w:rsid w:val="00463552"/>
    <w:rsid w:val="00463A89"/>
    <w:rsid w:val="0047592A"/>
    <w:rsid w:val="00481BA2"/>
    <w:rsid w:val="004821E8"/>
    <w:rsid w:val="004853C5"/>
    <w:rsid w:val="00487152"/>
    <w:rsid w:val="00492542"/>
    <w:rsid w:val="00492A1E"/>
    <w:rsid w:val="004A3D2C"/>
    <w:rsid w:val="004E08EF"/>
    <w:rsid w:val="004E4FD7"/>
    <w:rsid w:val="00505438"/>
    <w:rsid w:val="005139B0"/>
    <w:rsid w:val="00516B25"/>
    <w:rsid w:val="0053101E"/>
    <w:rsid w:val="00554739"/>
    <w:rsid w:val="0055681C"/>
    <w:rsid w:val="0057385F"/>
    <w:rsid w:val="00596DD6"/>
    <w:rsid w:val="005A7A42"/>
    <w:rsid w:val="005B58E1"/>
    <w:rsid w:val="005C0325"/>
    <w:rsid w:val="005E098F"/>
    <w:rsid w:val="006048EE"/>
    <w:rsid w:val="00617225"/>
    <w:rsid w:val="006210EA"/>
    <w:rsid w:val="006227B5"/>
    <w:rsid w:val="006312E1"/>
    <w:rsid w:val="00632C11"/>
    <w:rsid w:val="006409EB"/>
    <w:rsid w:val="00641539"/>
    <w:rsid w:val="0064795D"/>
    <w:rsid w:val="00666781"/>
    <w:rsid w:val="006719F9"/>
    <w:rsid w:val="0069768D"/>
    <w:rsid w:val="006A6B59"/>
    <w:rsid w:val="006B5B78"/>
    <w:rsid w:val="006C78AE"/>
    <w:rsid w:val="006C7AED"/>
    <w:rsid w:val="006D5796"/>
    <w:rsid w:val="006E1EC0"/>
    <w:rsid w:val="006F48BF"/>
    <w:rsid w:val="007052B3"/>
    <w:rsid w:val="007070C4"/>
    <w:rsid w:val="00710241"/>
    <w:rsid w:val="00711C75"/>
    <w:rsid w:val="00717919"/>
    <w:rsid w:val="00732122"/>
    <w:rsid w:val="00734807"/>
    <w:rsid w:val="007444E0"/>
    <w:rsid w:val="00755F7B"/>
    <w:rsid w:val="00765C8F"/>
    <w:rsid w:val="0077133A"/>
    <w:rsid w:val="0077220D"/>
    <w:rsid w:val="00790121"/>
    <w:rsid w:val="007A72A8"/>
    <w:rsid w:val="007B0611"/>
    <w:rsid w:val="007B2503"/>
    <w:rsid w:val="007D6F07"/>
    <w:rsid w:val="007F5C4A"/>
    <w:rsid w:val="00807BE7"/>
    <w:rsid w:val="00816BEA"/>
    <w:rsid w:val="00823810"/>
    <w:rsid w:val="0084748B"/>
    <w:rsid w:val="00863799"/>
    <w:rsid w:val="00896F7F"/>
    <w:rsid w:val="008A00B5"/>
    <w:rsid w:val="008A0E49"/>
    <w:rsid w:val="008A1ABB"/>
    <w:rsid w:val="008A436E"/>
    <w:rsid w:val="008A4741"/>
    <w:rsid w:val="008A5BB0"/>
    <w:rsid w:val="008C4353"/>
    <w:rsid w:val="008D3CCD"/>
    <w:rsid w:val="008E31EF"/>
    <w:rsid w:val="008F624C"/>
    <w:rsid w:val="008F648D"/>
    <w:rsid w:val="0090501A"/>
    <w:rsid w:val="00906407"/>
    <w:rsid w:val="009106BD"/>
    <w:rsid w:val="00933C3A"/>
    <w:rsid w:val="00954A07"/>
    <w:rsid w:val="009703DC"/>
    <w:rsid w:val="00973553"/>
    <w:rsid w:val="009A1E8D"/>
    <w:rsid w:val="009A4819"/>
    <w:rsid w:val="009C4958"/>
    <w:rsid w:val="009C6190"/>
    <w:rsid w:val="009D1FAE"/>
    <w:rsid w:val="009E0620"/>
    <w:rsid w:val="009E2B43"/>
    <w:rsid w:val="009E7EB3"/>
    <w:rsid w:val="009F28F3"/>
    <w:rsid w:val="00A00649"/>
    <w:rsid w:val="00A02BE2"/>
    <w:rsid w:val="00A11DF0"/>
    <w:rsid w:val="00A17CD3"/>
    <w:rsid w:val="00A21FEC"/>
    <w:rsid w:val="00A43043"/>
    <w:rsid w:val="00A729BB"/>
    <w:rsid w:val="00A82E27"/>
    <w:rsid w:val="00A8758C"/>
    <w:rsid w:val="00A948E9"/>
    <w:rsid w:val="00AD112A"/>
    <w:rsid w:val="00AD1C5B"/>
    <w:rsid w:val="00AD2F2F"/>
    <w:rsid w:val="00AF070B"/>
    <w:rsid w:val="00AF470A"/>
    <w:rsid w:val="00B126EF"/>
    <w:rsid w:val="00B24FD9"/>
    <w:rsid w:val="00B37C8C"/>
    <w:rsid w:val="00B471D2"/>
    <w:rsid w:val="00B77C2B"/>
    <w:rsid w:val="00B82D8E"/>
    <w:rsid w:val="00B92E3F"/>
    <w:rsid w:val="00BC085E"/>
    <w:rsid w:val="00BD1875"/>
    <w:rsid w:val="00C17F4A"/>
    <w:rsid w:val="00C30BF6"/>
    <w:rsid w:val="00C3390E"/>
    <w:rsid w:val="00C431E4"/>
    <w:rsid w:val="00C54C8F"/>
    <w:rsid w:val="00C56F42"/>
    <w:rsid w:val="00C672E6"/>
    <w:rsid w:val="00C71A01"/>
    <w:rsid w:val="00C755D9"/>
    <w:rsid w:val="00C93008"/>
    <w:rsid w:val="00C93639"/>
    <w:rsid w:val="00C95280"/>
    <w:rsid w:val="00C97713"/>
    <w:rsid w:val="00CA42AF"/>
    <w:rsid w:val="00CA539B"/>
    <w:rsid w:val="00CC784E"/>
    <w:rsid w:val="00CD464A"/>
    <w:rsid w:val="00CF06D8"/>
    <w:rsid w:val="00D031DF"/>
    <w:rsid w:val="00D078BC"/>
    <w:rsid w:val="00D07C8B"/>
    <w:rsid w:val="00D1482C"/>
    <w:rsid w:val="00D20AEF"/>
    <w:rsid w:val="00D228C9"/>
    <w:rsid w:val="00D26957"/>
    <w:rsid w:val="00D320BC"/>
    <w:rsid w:val="00D33B98"/>
    <w:rsid w:val="00D567E4"/>
    <w:rsid w:val="00D73BB1"/>
    <w:rsid w:val="00D82488"/>
    <w:rsid w:val="00D87BA6"/>
    <w:rsid w:val="00D91DFB"/>
    <w:rsid w:val="00DA0B71"/>
    <w:rsid w:val="00DA476B"/>
    <w:rsid w:val="00DC03B8"/>
    <w:rsid w:val="00DC6D58"/>
    <w:rsid w:val="00DD097B"/>
    <w:rsid w:val="00DD31CC"/>
    <w:rsid w:val="00DD33B2"/>
    <w:rsid w:val="00DD34DC"/>
    <w:rsid w:val="00DE1DAF"/>
    <w:rsid w:val="00DE2A62"/>
    <w:rsid w:val="00E10491"/>
    <w:rsid w:val="00E137D0"/>
    <w:rsid w:val="00E331C3"/>
    <w:rsid w:val="00E358CE"/>
    <w:rsid w:val="00E370A7"/>
    <w:rsid w:val="00E55C3D"/>
    <w:rsid w:val="00E575A1"/>
    <w:rsid w:val="00E576D7"/>
    <w:rsid w:val="00E65FA8"/>
    <w:rsid w:val="00E714CA"/>
    <w:rsid w:val="00EB1006"/>
    <w:rsid w:val="00ED7FAB"/>
    <w:rsid w:val="00EE3580"/>
    <w:rsid w:val="00EE5C01"/>
    <w:rsid w:val="00EE6D22"/>
    <w:rsid w:val="00EF1C7B"/>
    <w:rsid w:val="00F06B37"/>
    <w:rsid w:val="00F41AAC"/>
    <w:rsid w:val="00F433E8"/>
    <w:rsid w:val="00F45887"/>
    <w:rsid w:val="00F70719"/>
    <w:rsid w:val="00F8787D"/>
    <w:rsid w:val="00F96A76"/>
    <w:rsid w:val="00FC3230"/>
    <w:rsid w:val="00FC66ED"/>
    <w:rsid w:val="00FE5EC7"/>
    <w:rsid w:val="00FE67F1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25CAB57"/>
  <w15:docId w15:val="{86FAB8C1-DE53-447C-91D7-C83B059D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6F70"/>
    <w:rPr>
      <w:rFonts w:ascii="Arial" w:hAnsi="Arial"/>
      <w:sz w:val="22"/>
      <w:szCs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7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37D0"/>
    <w:pPr>
      <w:tabs>
        <w:tab w:val="center" w:pos="4536"/>
        <w:tab w:val="right" w:pos="9072"/>
      </w:tabs>
    </w:pPr>
  </w:style>
  <w:style w:type="paragraph" w:customStyle="1" w:styleId="KopfDept">
    <w:name w:val="KopfDept"/>
    <w:basedOn w:val="Kopfzeile"/>
    <w:next w:val="Standard"/>
    <w:rsid w:val="00E137D0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z w:val="15"/>
    </w:rPr>
  </w:style>
  <w:style w:type="table" w:styleId="Tabellenraster">
    <w:name w:val="Table Grid"/>
    <w:basedOn w:val="NormaleTabelle"/>
    <w:rsid w:val="00E1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qFormat/>
    <w:rsid w:val="00E137D0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oLinie">
    <w:name w:val="oLinie"/>
    <w:basedOn w:val="Standard"/>
    <w:next w:val="Standard"/>
    <w:rsid w:val="00E137D0"/>
    <w:pPr>
      <w:pBdr>
        <w:bottom w:val="single" w:sz="4" w:space="1" w:color="auto"/>
      </w:pBdr>
      <w:spacing w:after="340" w:line="200" w:lineRule="exact"/>
      <w:ind w:left="28" w:right="28"/>
    </w:pPr>
    <w:rPr>
      <w:noProof/>
      <w:sz w:val="15"/>
      <w:szCs w:val="15"/>
    </w:rPr>
  </w:style>
  <w:style w:type="paragraph" w:customStyle="1" w:styleId="CD-Text">
    <w:name w:val="CD-Text"/>
    <w:link w:val="CD-TextCar"/>
    <w:rsid w:val="0077133A"/>
    <w:pPr>
      <w:widowControl w:val="0"/>
      <w:spacing w:after="60"/>
      <w:jc w:val="both"/>
    </w:pPr>
    <w:rPr>
      <w:rFonts w:ascii="Arial" w:hAnsi="Arial"/>
      <w:sz w:val="22"/>
    </w:rPr>
  </w:style>
  <w:style w:type="character" w:customStyle="1" w:styleId="CD-TextCar">
    <w:name w:val="CD-Text Car"/>
    <w:basedOn w:val="Absatz-Standardschriftart"/>
    <w:link w:val="CD-Text"/>
    <w:rsid w:val="0077133A"/>
    <w:rPr>
      <w:rFonts w:ascii="Arial" w:hAnsi="Arial"/>
      <w:sz w:val="22"/>
    </w:rPr>
  </w:style>
  <w:style w:type="character" w:styleId="Hyperlink">
    <w:name w:val="Hyperlink"/>
    <w:basedOn w:val="Absatz-Standardschriftart"/>
    <w:rsid w:val="00E137D0"/>
    <w:rPr>
      <w:color w:val="0000FF"/>
      <w:u w:val="single"/>
    </w:rPr>
  </w:style>
  <w:style w:type="paragraph" w:styleId="Dokumentstruktur">
    <w:name w:val="Document Map"/>
    <w:basedOn w:val="Standard"/>
    <w:semiHidden/>
    <w:rsid w:val="00E137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ntertitel">
    <w:name w:val="Subtitle"/>
    <w:basedOn w:val="Titel"/>
    <w:next w:val="Standard"/>
    <w:qFormat/>
    <w:rsid w:val="00E137D0"/>
    <w:pPr>
      <w:outlineLvl w:val="1"/>
    </w:pPr>
    <w:rPr>
      <w:b w:val="0"/>
      <w:szCs w:val="24"/>
    </w:rPr>
  </w:style>
  <w:style w:type="character" w:styleId="BesuchterLink">
    <w:name w:val="FollowedHyperlink"/>
    <w:basedOn w:val="Absatz-Standardschriftart"/>
    <w:rsid w:val="00E137D0"/>
    <w:rPr>
      <w:color w:val="800080"/>
      <w:u w:val="single"/>
    </w:rPr>
  </w:style>
  <w:style w:type="paragraph" w:customStyle="1" w:styleId="a">
    <w:basedOn w:val="Standard"/>
    <w:next w:val="Fuzeile"/>
    <w:rsid w:val="00E137D0"/>
    <w:pPr>
      <w:tabs>
        <w:tab w:val="center" w:pos="4536"/>
        <w:tab w:val="right" w:pos="9072"/>
      </w:tabs>
    </w:pPr>
    <w:rPr>
      <w:lang w:val="de-CH"/>
    </w:rPr>
  </w:style>
  <w:style w:type="paragraph" w:customStyle="1" w:styleId="Default">
    <w:name w:val="Default"/>
    <w:rsid w:val="00E13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E1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37D0"/>
    <w:rPr>
      <w:rFonts w:ascii="Tahoma" w:hAnsi="Tahoma" w:cs="Tahoma"/>
      <w:sz w:val="16"/>
      <w:szCs w:val="16"/>
      <w:lang w:val="fr-FR"/>
    </w:rPr>
  </w:style>
  <w:style w:type="paragraph" w:customStyle="1" w:styleId="KopfFett">
    <w:name w:val="KopfFett"/>
    <w:basedOn w:val="Kopfzeile"/>
    <w:next w:val="Kopfzeile"/>
    <w:rsid w:val="00E137D0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E137D0"/>
    <w:rPr>
      <w:color w:val="808080"/>
    </w:rPr>
  </w:style>
  <w:style w:type="paragraph" w:styleId="Funotentext">
    <w:name w:val="footnote text"/>
    <w:basedOn w:val="Standard"/>
    <w:link w:val="FunotentextZchn"/>
    <w:qFormat/>
    <w:rsid w:val="00302DF1"/>
    <w:pPr>
      <w:ind w:left="284" w:hanging="284"/>
    </w:pPr>
    <w:rPr>
      <w:sz w:val="18"/>
      <w:szCs w:val="18"/>
      <w:lang w:val="de-CH"/>
    </w:rPr>
  </w:style>
  <w:style w:type="character" w:customStyle="1" w:styleId="FunotentextZchn">
    <w:name w:val="Fußnotentext Zchn"/>
    <w:basedOn w:val="Absatz-Standardschriftart"/>
    <w:link w:val="Funotentext"/>
    <w:rsid w:val="00302DF1"/>
    <w:rPr>
      <w:rFonts w:ascii="Arial" w:hAnsi="Arial"/>
      <w:sz w:val="18"/>
      <w:szCs w:val="18"/>
    </w:rPr>
  </w:style>
  <w:style w:type="character" w:styleId="Funotenzeichen">
    <w:name w:val="footnote reference"/>
    <w:basedOn w:val="Absatz-Standardschriftart"/>
    <w:rsid w:val="00E137D0"/>
    <w:rPr>
      <w:vertAlign w:val="superscript"/>
    </w:rPr>
  </w:style>
  <w:style w:type="paragraph" w:customStyle="1" w:styleId="CD-TextNummerierung">
    <w:name w:val="CD-Text Nummerierung"/>
    <w:basedOn w:val="CD-Text"/>
    <w:qFormat/>
    <w:rsid w:val="00EF1C7B"/>
    <w:pPr>
      <w:numPr>
        <w:numId w:val="2"/>
      </w:numPr>
      <w:tabs>
        <w:tab w:val="left" w:pos="284"/>
      </w:tabs>
      <w:ind w:left="0" w:firstLine="0"/>
    </w:pPr>
    <w:rPr>
      <w:szCs w:val="22"/>
    </w:rPr>
  </w:style>
  <w:style w:type="character" w:styleId="Kommentarzeichen">
    <w:name w:val="annotation reference"/>
    <w:basedOn w:val="Absatz-Standardschriftart"/>
    <w:rsid w:val="00632C1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32C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32C11"/>
    <w:rPr>
      <w:rFonts w:ascii="Arial" w:hAnsi="Arial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rsid w:val="00632C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32C11"/>
    <w:rPr>
      <w:rFonts w:ascii="Arial" w:hAnsi="Arial"/>
      <w:b/>
      <w:bCs/>
      <w:lang w:val="fr-FR"/>
    </w:rPr>
  </w:style>
  <w:style w:type="character" w:styleId="Fett">
    <w:name w:val="Strong"/>
    <w:basedOn w:val="Absatz-Standardschriftart"/>
    <w:uiPriority w:val="22"/>
    <w:qFormat/>
    <w:rsid w:val="00025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m.admin.ch/dam/data/sem/internationales/herkunftslaender/coi_leitlinien-d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aa.europa.eu/country-origin-inform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rg\05_DBAS\54_AAS\543_SAY\L&#228;nderanalyse\02_VORLAGEN_SEM2019\DE\Medizinisches%20Consulting\20161215_Medizinisches_Consulting_d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53C057CF54AEEBDC303DCD7C82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DE0FA-39CF-41DF-ABF1-03BB841D171B}"/>
      </w:docPartPr>
      <w:docPartBody>
        <w:p w:rsidR="006F6C0E" w:rsidRDefault="0058393C" w:rsidP="0058393C">
          <w:pPr>
            <w:pStyle w:val="64653C057CF54AEEBDC303DCD7C828A7"/>
          </w:pPr>
          <w:r w:rsidRPr="00261B0A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3C"/>
    <w:rsid w:val="0058393C"/>
    <w:rsid w:val="006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58393C"/>
    <w:rPr>
      <w:color w:val="808080"/>
    </w:rPr>
  </w:style>
  <w:style w:type="paragraph" w:customStyle="1" w:styleId="64653C057CF54AEEBDC303DCD7C828A7">
    <w:name w:val="64653C057CF54AEEBDC303DCD7C828A7"/>
    <w:rsid w:val="00583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FDE9-10B2-4D8B-A2F6-F7877A29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20161215_Medizinisches_Consulting_dt</Template>
  <TotalTime>0</TotalTime>
  <Pages>2</Pages>
  <Words>220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Medizinisches Consulting DE</vt:lpstr>
      <vt:lpstr>Medizinisches Consulting DE</vt:lpstr>
    </vt:vector>
  </TitlesOfParts>
  <Company>Eidg. Justiz und Polizeidepartement</Company>
  <LinksUpToDate>false</LinksUpToDate>
  <CharactersWithSpaces>2098</CharactersWithSpaces>
  <SharedDoc>false</SharedDoc>
  <HLinks>
    <vt:vector size="96" baseType="variant">
      <vt:variant>
        <vt:i4>1507430</vt:i4>
      </vt:variant>
      <vt:variant>
        <vt:i4>93</vt:i4>
      </vt:variant>
      <vt:variant>
        <vt:i4>0</vt:i4>
      </vt:variant>
      <vt:variant>
        <vt:i4>5</vt:i4>
      </vt:variant>
      <vt:variant>
        <vt:lpwstr>http://www.bfm.admin.ch/bfm/de/home/themen/migration_analysen/herkunftslaenderinformationen.html</vt:lpwstr>
      </vt:variant>
      <vt:variant>
        <vt:lpwstr/>
      </vt:variant>
      <vt:variant>
        <vt:i4>6815750</vt:i4>
      </vt:variant>
      <vt:variant>
        <vt:i4>57</vt:i4>
      </vt:variant>
      <vt:variant>
        <vt:i4>0</vt:i4>
      </vt:variant>
      <vt:variant>
        <vt:i4>5</vt:i4>
      </vt:variant>
      <vt:variant>
        <vt:lpwstr>http://www.irb-cisr.gc.ca/en/research/origin_e.htm</vt:lpwstr>
      </vt:variant>
      <vt:variant>
        <vt:lpwstr/>
      </vt:variant>
      <vt:variant>
        <vt:i4>5439500</vt:i4>
      </vt:variant>
      <vt:variant>
        <vt:i4>54</vt:i4>
      </vt:variant>
      <vt:variant>
        <vt:i4>0</vt:i4>
      </vt:variant>
      <vt:variant>
        <vt:i4>5</vt:i4>
      </vt:variant>
      <vt:variant>
        <vt:lpwstr>https://milo.bamf.de/</vt:lpwstr>
      </vt:variant>
      <vt:variant>
        <vt:lpwstr/>
      </vt:variant>
      <vt:variant>
        <vt:i4>5505102</vt:i4>
      </vt:variant>
      <vt:variant>
        <vt:i4>51</vt:i4>
      </vt:variant>
      <vt:variant>
        <vt:i4>0</vt:i4>
      </vt:variant>
      <vt:variant>
        <vt:i4>5</vt:i4>
      </vt:variant>
      <vt:variant>
        <vt:lpwstr>http://www.osce.org/</vt:lpwstr>
      </vt:variant>
      <vt:variant>
        <vt:lpwstr/>
      </vt:variant>
      <vt:variant>
        <vt:i4>4128879</vt:i4>
      </vt:variant>
      <vt:variant>
        <vt:i4>48</vt:i4>
      </vt:variant>
      <vt:variant>
        <vt:i4>0</vt:i4>
      </vt:variant>
      <vt:variant>
        <vt:i4>5</vt:i4>
      </vt:variant>
      <vt:variant>
        <vt:lpwstr>http://www.ihf-hr.org/</vt:lpwstr>
      </vt:variant>
      <vt:variant>
        <vt:lpwstr/>
      </vt:variant>
      <vt:variant>
        <vt:i4>4259922</vt:i4>
      </vt:variant>
      <vt:variant>
        <vt:i4>45</vt:i4>
      </vt:variant>
      <vt:variant>
        <vt:i4>0</vt:i4>
      </vt:variant>
      <vt:variant>
        <vt:i4>5</vt:i4>
      </vt:variant>
      <vt:variant>
        <vt:lpwstr>http://www.irinnews.org/</vt:lpwstr>
      </vt:variant>
      <vt:variant>
        <vt:lpwstr/>
      </vt:variant>
      <vt:variant>
        <vt:i4>5046285</vt:i4>
      </vt:variant>
      <vt:variant>
        <vt:i4>42</vt:i4>
      </vt:variant>
      <vt:variant>
        <vt:i4>0</vt:i4>
      </vt:variant>
      <vt:variant>
        <vt:i4>5</vt:i4>
      </vt:variant>
      <vt:variant>
        <vt:lpwstr>http://www.state.gov/g/drl/rls/hrrpt/</vt:lpwstr>
      </vt:variant>
      <vt:variant>
        <vt:lpwstr/>
      </vt:variant>
      <vt:variant>
        <vt:i4>6029368</vt:i4>
      </vt:variant>
      <vt:variant>
        <vt:i4>39</vt:i4>
      </vt:variant>
      <vt:variant>
        <vt:i4>0</vt:i4>
      </vt:variant>
      <vt:variant>
        <vt:i4>5</vt:i4>
      </vt:variant>
      <vt:variant>
        <vt:lpwstr>http://www.homeoffice.gov.uk/rds/country_reports.html</vt:lpwstr>
      </vt:variant>
      <vt:variant>
        <vt:lpwstr/>
      </vt:variant>
      <vt:variant>
        <vt:i4>5111896</vt:i4>
      </vt:variant>
      <vt:variant>
        <vt:i4>36</vt:i4>
      </vt:variant>
      <vt:variant>
        <vt:i4>0</vt:i4>
      </vt:variant>
      <vt:variant>
        <vt:i4>5</vt:i4>
      </vt:variant>
      <vt:variant>
        <vt:lpwstr>http://www.freedomhouse.org/</vt:lpwstr>
      </vt:variant>
      <vt:variant>
        <vt:lpwstr/>
      </vt:variant>
      <vt:variant>
        <vt:i4>3670137</vt:i4>
      </vt:variant>
      <vt:variant>
        <vt:i4>33</vt:i4>
      </vt:variant>
      <vt:variant>
        <vt:i4>0</vt:i4>
      </vt:variant>
      <vt:variant>
        <vt:i4>5</vt:i4>
      </vt:variant>
      <vt:variant>
        <vt:lpwstr>http://www.crisisgroup.org/</vt:lpwstr>
      </vt:variant>
      <vt:variant>
        <vt:lpwstr/>
      </vt:variant>
      <vt:variant>
        <vt:i4>4522048</vt:i4>
      </vt:variant>
      <vt:variant>
        <vt:i4>30</vt:i4>
      </vt:variant>
      <vt:variant>
        <vt:i4>0</vt:i4>
      </vt:variant>
      <vt:variant>
        <vt:i4>5</vt:i4>
      </vt:variant>
      <vt:variant>
        <vt:lpwstr>http://www.ecoi.net/</vt:lpwstr>
      </vt:variant>
      <vt:variant>
        <vt:lpwstr/>
      </vt:variant>
      <vt:variant>
        <vt:i4>8323126</vt:i4>
      </vt:variant>
      <vt:variant>
        <vt:i4>27</vt:i4>
      </vt:variant>
      <vt:variant>
        <vt:i4>0</vt:i4>
      </vt:variant>
      <vt:variant>
        <vt:i4>5</vt:i4>
      </vt:variant>
      <vt:variant>
        <vt:lpwstr>http://ejpdsa0007:8055/ArtisII/start.do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>http://www.osar.ch/</vt:lpwstr>
      </vt:variant>
      <vt:variant>
        <vt:lpwstr/>
      </vt:variant>
      <vt:variant>
        <vt:i4>3932286</vt:i4>
      </vt:variant>
      <vt:variant>
        <vt:i4>21</vt:i4>
      </vt:variant>
      <vt:variant>
        <vt:i4>0</vt:i4>
      </vt:variant>
      <vt:variant>
        <vt:i4>5</vt:i4>
      </vt:variant>
      <vt:variant>
        <vt:lpwstr>http://www.hrw.org/</vt:lpwstr>
      </vt:variant>
      <vt:variant>
        <vt:lpwstr/>
      </vt:variant>
      <vt:variant>
        <vt:i4>2490480</vt:i4>
      </vt:variant>
      <vt:variant>
        <vt:i4>18</vt:i4>
      </vt:variant>
      <vt:variant>
        <vt:i4>0</vt:i4>
      </vt:variant>
      <vt:variant>
        <vt:i4>5</vt:i4>
      </vt:variant>
      <vt:variant>
        <vt:lpwstr>http://www.amnesty.org/</vt:lpwstr>
      </vt:variant>
      <vt:variant>
        <vt:lpwstr/>
      </vt:variant>
      <vt:variant>
        <vt:i4>4980737</vt:i4>
      </vt:variant>
      <vt:variant>
        <vt:i4>15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Medizinisches Consulting DE</dc:title>
  <dc:creator>Yeu</dc:creator>
  <cp:lastModifiedBy>Yeu</cp:lastModifiedBy>
  <cp:revision>4</cp:revision>
  <cp:lastPrinted>2016-12-20T14:32:00Z</cp:lastPrinted>
  <dcterms:created xsi:type="dcterms:W3CDTF">2022-11-21T10:17:00Z</dcterms:created>
  <dcterms:modified xsi:type="dcterms:W3CDTF">2022-11-21T10:32:00Z</dcterms:modified>
</cp:coreProperties>
</file>